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5839" w14:textId="7875E8E5" w:rsidR="00E731AB" w:rsidRPr="00D62F26" w:rsidRDefault="00E731AB" w:rsidP="00844C5A">
      <w:pPr>
        <w:spacing w:line="276" w:lineRule="auto"/>
        <w:jc w:val="right"/>
        <w:rPr>
          <w:rFonts w:ascii="Times New Roman" w:hAnsi="Times New Roman" w:cs="Times New Roman"/>
          <w:sz w:val="19"/>
          <w:szCs w:val="19"/>
        </w:rPr>
      </w:pPr>
      <w:r w:rsidRPr="00D62F26">
        <w:rPr>
          <w:rFonts w:ascii="Times New Roman" w:hAnsi="Times New Roman" w:cs="Times New Roman"/>
          <w:sz w:val="19"/>
          <w:szCs w:val="19"/>
        </w:rPr>
        <w:t>Александр Гнездов</w:t>
      </w:r>
      <w:r w:rsidR="00D62F26" w:rsidRPr="00D62F26">
        <w:rPr>
          <w:rFonts w:ascii="Times New Roman" w:hAnsi="Times New Roman" w:cs="Times New Roman"/>
          <w:sz w:val="19"/>
          <w:szCs w:val="19"/>
        </w:rPr>
        <w:t>,</w:t>
      </w:r>
    </w:p>
    <w:p w14:paraId="1313C4E9" w14:textId="66C62519" w:rsidR="00D62F26" w:rsidRPr="00D62F26" w:rsidRDefault="00691094" w:rsidP="00844C5A">
      <w:pPr>
        <w:spacing w:line="276" w:lineRule="auto"/>
        <w:jc w:val="right"/>
        <w:rPr>
          <w:rFonts w:ascii="Times New Roman" w:hAnsi="Times New Roman" w:cs="Times New Roman"/>
          <w:sz w:val="19"/>
          <w:szCs w:val="19"/>
        </w:rPr>
      </w:pPr>
      <w:r>
        <w:rPr>
          <w:rFonts w:ascii="Times New Roman" w:hAnsi="Times New Roman" w:cs="Times New Roman"/>
          <w:sz w:val="19"/>
          <w:szCs w:val="19"/>
        </w:rPr>
        <w:t>председатель</w:t>
      </w:r>
      <w:r w:rsidR="00D62F26" w:rsidRPr="00D62F26">
        <w:rPr>
          <w:rFonts w:ascii="Times New Roman" w:hAnsi="Times New Roman" w:cs="Times New Roman"/>
          <w:sz w:val="19"/>
          <w:szCs w:val="19"/>
        </w:rPr>
        <w:t xml:space="preserve"> Коллегии адвокатов города Симферополь</w:t>
      </w:r>
    </w:p>
    <w:p w14:paraId="5A1415F8" w14:textId="7DE8DC0F" w:rsidR="00755D7F" w:rsidRPr="00E731AB" w:rsidRDefault="00E77429" w:rsidP="00844C5A">
      <w:pPr>
        <w:pStyle w:val="1"/>
        <w:spacing w:line="276" w:lineRule="auto"/>
        <w:jc w:val="center"/>
        <w:rPr>
          <w:rFonts w:ascii="Times New Roman" w:hAnsi="Times New Roman" w:cs="Times New Roman"/>
          <w:color w:val="auto"/>
          <w:sz w:val="19"/>
          <w:szCs w:val="19"/>
        </w:rPr>
      </w:pPr>
      <w:r w:rsidRPr="00E731AB">
        <w:rPr>
          <w:rFonts w:ascii="Times New Roman" w:hAnsi="Times New Roman" w:cs="Times New Roman"/>
          <w:color w:val="auto"/>
          <w:sz w:val="19"/>
          <w:szCs w:val="19"/>
        </w:rPr>
        <w:t>ОБР</w:t>
      </w:r>
      <w:r w:rsidR="00501136">
        <w:rPr>
          <w:rFonts w:ascii="Times New Roman" w:hAnsi="Times New Roman" w:cs="Times New Roman"/>
          <w:color w:val="auto"/>
          <w:sz w:val="19"/>
          <w:szCs w:val="19"/>
        </w:rPr>
        <w:t>А</w:t>
      </w:r>
      <w:r w:rsidRPr="00E731AB">
        <w:rPr>
          <w:rFonts w:ascii="Times New Roman" w:hAnsi="Times New Roman" w:cs="Times New Roman"/>
          <w:color w:val="auto"/>
          <w:sz w:val="19"/>
          <w:szCs w:val="19"/>
        </w:rPr>
        <w:t xml:space="preserve">ЩЕНИЕ </w:t>
      </w:r>
      <w:r w:rsidR="00940767" w:rsidRPr="00E731AB">
        <w:rPr>
          <w:rFonts w:ascii="Times New Roman" w:hAnsi="Times New Roman" w:cs="Times New Roman"/>
          <w:color w:val="auto"/>
          <w:sz w:val="19"/>
          <w:szCs w:val="19"/>
        </w:rPr>
        <w:t>АДВОКАТ</w:t>
      </w:r>
      <w:r w:rsidRPr="00E731AB">
        <w:rPr>
          <w:rFonts w:ascii="Times New Roman" w:hAnsi="Times New Roman" w:cs="Times New Roman"/>
          <w:color w:val="auto"/>
          <w:sz w:val="19"/>
          <w:szCs w:val="19"/>
        </w:rPr>
        <w:t>А В КОНСТИТУЦИОННЫЙ СУД</w:t>
      </w:r>
    </w:p>
    <w:p w14:paraId="515BD962" w14:textId="77777777" w:rsidR="00D62F26" w:rsidRDefault="00D62F26" w:rsidP="00844C5A">
      <w:pPr>
        <w:spacing w:line="276" w:lineRule="auto"/>
        <w:jc w:val="right"/>
        <w:rPr>
          <w:rFonts w:ascii="Times New Roman" w:hAnsi="Times New Roman" w:cs="Times New Roman"/>
          <w:sz w:val="19"/>
          <w:szCs w:val="19"/>
        </w:rPr>
      </w:pPr>
    </w:p>
    <w:p w14:paraId="4A029377" w14:textId="31796294" w:rsidR="00E77429" w:rsidRPr="00E731AB" w:rsidRDefault="00D62F26" w:rsidP="00844C5A">
      <w:pPr>
        <w:spacing w:line="276" w:lineRule="auto"/>
        <w:jc w:val="right"/>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sidR="00EC140E">
        <w:rPr>
          <w:rFonts w:ascii="Times New Roman" w:hAnsi="Times New Roman" w:cs="Times New Roman"/>
          <w:sz w:val="19"/>
          <w:szCs w:val="19"/>
        </w:rPr>
        <w:t>Памяти П.Б. Евграфова (22.10.1944-4.11.2015)</w:t>
      </w:r>
      <w:r w:rsidR="00E77429" w:rsidRPr="00E731AB">
        <w:rPr>
          <w:rFonts w:ascii="Times New Roman" w:hAnsi="Times New Roman" w:cs="Times New Roman"/>
          <w:sz w:val="19"/>
          <w:szCs w:val="19"/>
        </w:rPr>
        <w:t xml:space="preserve"> </w:t>
      </w:r>
    </w:p>
    <w:p w14:paraId="539F4B69" w14:textId="12BF39E6" w:rsidR="00E77429" w:rsidRPr="00E731AB" w:rsidRDefault="00E77429" w:rsidP="00844C5A">
      <w:pPr>
        <w:spacing w:line="276" w:lineRule="auto"/>
        <w:jc w:val="right"/>
        <w:rPr>
          <w:rFonts w:ascii="Times New Roman" w:hAnsi="Times New Roman" w:cs="Times New Roman"/>
          <w:sz w:val="19"/>
          <w:szCs w:val="19"/>
        </w:rPr>
      </w:pPr>
      <w:r w:rsidRPr="00E731AB">
        <w:rPr>
          <w:rFonts w:ascii="Times New Roman" w:hAnsi="Times New Roman" w:cs="Times New Roman"/>
          <w:sz w:val="19"/>
          <w:szCs w:val="19"/>
        </w:rPr>
        <w:t xml:space="preserve">автора </w:t>
      </w:r>
      <w:r w:rsidR="00EC140E">
        <w:rPr>
          <w:rFonts w:ascii="Times New Roman" w:hAnsi="Times New Roman" w:cs="Times New Roman"/>
          <w:sz w:val="19"/>
          <w:szCs w:val="19"/>
        </w:rPr>
        <w:t xml:space="preserve">положения о </w:t>
      </w:r>
      <w:proofErr w:type="spellStart"/>
      <w:r w:rsidR="00EC140E">
        <w:rPr>
          <w:rFonts w:ascii="Times New Roman" w:hAnsi="Times New Roman" w:cs="Times New Roman"/>
          <w:sz w:val="19"/>
          <w:szCs w:val="19"/>
        </w:rPr>
        <w:t>всекрымском</w:t>
      </w:r>
      <w:proofErr w:type="spellEnd"/>
      <w:r w:rsidR="00EC140E">
        <w:rPr>
          <w:rFonts w:ascii="Times New Roman" w:hAnsi="Times New Roman" w:cs="Times New Roman"/>
          <w:sz w:val="19"/>
          <w:szCs w:val="19"/>
        </w:rPr>
        <w:t xml:space="preserve"> референдуме</w:t>
      </w:r>
      <w:r w:rsidRPr="00E731AB">
        <w:rPr>
          <w:rFonts w:ascii="Times New Roman" w:hAnsi="Times New Roman" w:cs="Times New Roman"/>
          <w:sz w:val="19"/>
          <w:szCs w:val="19"/>
        </w:rPr>
        <w:t xml:space="preserve"> 1991 г.</w:t>
      </w:r>
      <w:r w:rsidR="00EC140E">
        <w:rPr>
          <w:rFonts w:ascii="Times New Roman" w:hAnsi="Times New Roman" w:cs="Times New Roman"/>
          <w:sz w:val="19"/>
          <w:szCs w:val="19"/>
        </w:rPr>
        <w:t>,</w:t>
      </w:r>
      <w:r w:rsidRPr="00E731AB">
        <w:rPr>
          <w:rFonts w:ascii="Times New Roman" w:hAnsi="Times New Roman" w:cs="Times New Roman"/>
          <w:sz w:val="19"/>
          <w:szCs w:val="19"/>
        </w:rPr>
        <w:t xml:space="preserve"> </w:t>
      </w:r>
    </w:p>
    <w:p w14:paraId="57866A8D" w14:textId="4D1CE55A" w:rsidR="00E77429" w:rsidRPr="00E731AB" w:rsidRDefault="00E77429" w:rsidP="00844C5A">
      <w:pPr>
        <w:spacing w:line="276" w:lineRule="auto"/>
        <w:jc w:val="right"/>
        <w:rPr>
          <w:rFonts w:ascii="Times New Roman" w:hAnsi="Times New Roman" w:cs="Times New Roman"/>
          <w:sz w:val="19"/>
          <w:szCs w:val="19"/>
        </w:rPr>
      </w:pPr>
      <w:r w:rsidRPr="00E731AB">
        <w:rPr>
          <w:rFonts w:ascii="Times New Roman" w:hAnsi="Times New Roman" w:cs="Times New Roman"/>
          <w:sz w:val="19"/>
          <w:szCs w:val="19"/>
        </w:rPr>
        <w:t>Конституции Республики Крым 1992 г.,</w:t>
      </w:r>
    </w:p>
    <w:p w14:paraId="542A803D" w14:textId="2E3499CD" w:rsidR="00E77429" w:rsidRPr="00E731AB" w:rsidRDefault="00E77429" w:rsidP="00844C5A">
      <w:pPr>
        <w:spacing w:line="276" w:lineRule="auto"/>
        <w:jc w:val="right"/>
        <w:rPr>
          <w:rFonts w:ascii="Times New Roman" w:hAnsi="Times New Roman" w:cs="Times New Roman"/>
          <w:sz w:val="19"/>
          <w:szCs w:val="19"/>
        </w:rPr>
      </w:pPr>
      <w:r w:rsidRPr="00E731AB">
        <w:rPr>
          <w:rFonts w:ascii="Times New Roman" w:hAnsi="Times New Roman" w:cs="Times New Roman"/>
          <w:sz w:val="19"/>
          <w:szCs w:val="19"/>
        </w:rPr>
        <w:t>заместителя председателя КС Украины,</w:t>
      </w:r>
    </w:p>
    <w:p w14:paraId="4F9BA54F" w14:textId="77777777" w:rsidR="00940767" w:rsidRPr="00E731AB" w:rsidRDefault="00940767" w:rsidP="00844C5A">
      <w:pPr>
        <w:spacing w:line="276" w:lineRule="auto"/>
        <w:rPr>
          <w:rFonts w:ascii="Times New Roman" w:hAnsi="Times New Roman" w:cs="Times New Roman"/>
          <w:sz w:val="19"/>
          <w:szCs w:val="19"/>
        </w:rPr>
      </w:pPr>
    </w:p>
    <w:p w14:paraId="212195DA" w14:textId="123F75A1" w:rsidR="00940767" w:rsidRPr="00E731AB" w:rsidRDefault="0094076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Украинское законодательство о конституционном правосудии вовсе не способствовало формированию</w:t>
      </w:r>
      <w:r w:rsidR="008F4BFD" w:rsidRPr="00E731AB">
        <w:rPr>
          <w:rFonts w:ascii="Times New Roman" w:hAnsi="Times New Roman" w:cs="Times New Roman"/>
          <w:sz w:val="19"/>
          <w:szCs w:val="19"/>
        </w:rPr>
        <w:t xml:space="preserve"> </w:t>
      </w:r>
      <w:r w:rsidRPr="00E731AB">
        <w:rPr>
          <w:rFonts w:ascii="Times New Roman" w:hAnsi="Times New Roman" w:cs="Times New Roman"/>
          <w:sz w:val="19"/>
          <w:szCs w:val="19"/>
        </w:rPr>
        <w:t>у адвокатов культуры общения с Конституционным Судом, лишая тем самым адвокатуру значимого инструмента реальной защиты прав и интересов клиентов. Иные реалии деятельности Конституционного Суда Российской Федерации, который рассматривает значительное число обращени</w:t>
      </w:r>
      <w:r w:rsidR="000D76E4" w:rsidRPr="00E731AB">
        <w:rPr>
          <w:rFonts w:ascii="Times New Roman" w:hAnsi="Times New Roman" w:cs="Times New Roman"/>
          <w:sz w:val="19"/>
          <w:szCs w:val="19"/>
        </w:rPr>
        <w:t xml:space="preserve">й от граждан и юридических лиц, что </w:t>
      </w:r>
      <w:r w:rsidRPr="00E731AB">
        <w:rPr>
          <w:rFonts w:ascii="Times New Roman" w:hAnsi="Times New Roman" w:cs="Times New Roman"/>
          <w:sz w:val="19"/>
          <w:szCs w:val="19"/>
        </w:rPr>
        <w:t xml:space="preserve">делает насущным знакомство с началами российского конституционного правосудия. </w:t>
      </w:r>
      <w:r w:rsidR="000D76E4" w:rsidRPr="00E731AB">
        <w:rPr>
          <w:rFonts w:ascii="Times New Roman" w:hAnsi="Times New Roman" w:cs="Times New Roman"/>
          <w:sz w:val="19"/>
          <w:szCs w:val="19"/>
        </w:rPr>
        <w:t>Вместе с тем, с</w:t>
      </w:r>
      <w:r w:rsidRPr="00E731AB">
        <w:rPr>
          <w:rFonts w:ascii="Times New Roman" w:hAnsi="Times New Roman" w:cs="Times New Roman"/>
          <w:sz w:val="19"/>
          <w:szCs w:val="19"/>
        </w:rPr>
        <w:t>ледует отметить, что Конституционное правосудие, как относительно новый для России институт, достаточно редко используется адвокатами для защиты прав и свобод клиентов.</w:t>
      </w:r>
    </w:p>
    <w:p w14:paraId="50BDE002" w14:textId="5C27A9BC" w:rsidR="00503B42" w:rsidRPr="00E731AB" w:rsidRDefault="00503B42"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«Часто сказывается отсутствие опыта конституционного судопроизводства у значительной части росс</w:t>
      </w:r>
      <w:r w:rsidR="000D76E4" w:rsidRPr="00E731AB">
        <w:rPr>
          <w:rFonts w:ascii="Times New Roman" w:hAnsi="Times New Roman" w:cs="Times New Roman"/>
          <w:sz w:val="19"/>
          <w:szCs w:val="19"/>
        </w:rPr>
        <w:t xml:space="preserve">ийских адвокатов, - подчеркивает </w:t>
      </w:r>
      <w:r w:rsidRPr="00E731AB">
        <w:rPr>
          <w:rFonts w:ascii="Times New Roman" w:hAnsi="Times New Roman" w:cs="Times New Roman"/>
          <w:sz w:val="19"/>
          <w:szCs w:val="19"/>
        </w:rPr>
        <w:t>советник Конституционного суда Владимир Иванов. - Это приводит к тому, что они накладывают на свое участие в деле знания гражданского процесса. Это сразу бросается в глаза, в итоге мешая должным образом оформить конституционную жалобу и в последующем участвовать в деле»</w:t>
      </w:r>
      <w:r w:rsidR="00E7034B">
        <w:rPr>
          <w:rStyle w:val="a6"/>
          <w:rFonts w:ascii="Times New Roman" w:hAnsi="Times New Roman" w:cs="Times New Roman"/>
          <w:sz w:val="19"/>
          <w:szCs w:val="19"/>
        </w:rPr>
        <w:footnoteReference w:id="1"/>
      </w:r>
      <w:r w:rsidRPr="00E731AB">
        <w:rPr>
          <w:rFonts w:ascii="Times New Roman" w:hAnsi="Times New Roman" w:cs="Times New Roman"/>
          <w:sz w:val="19"/>
          <w:szCs w:val="19"/>
        </w:rPr>
        <w:t>.</w:t>
      </w:r>
    </w:p>
    <w:p w14:paraId="328CBD48" w14:textId="2151FD5C" w:rsidR="00940767" w:rsidRPr="00E731AB" w:rsidRDefault="00E7034B" w:rsidP="00844C5A">
      <w:pPr>
        <w:spacing w:line="276" w:lineRule="auto"/>
        <w:ind w:firstLine="708"/>
        <w:jc w:val="both"/>
        <w:rPr>
          <w:rFonts w:ascii="Times New Roman" w:hAnsi="Times New Roman" w:cs="Times New Roman"/>
          <w:sz w:val="19"/>
          <w:szCs w:val="19"/>
        </w:rPr>
      </w:pPr>
      <w:r>
        <w:rPr>
          <w:rFonts w:ascii="Times New Roman" w:hAnsi="Times New Roman" w:cs="Times New Roman"/>
          <w:sz w:val="19"/>
          <w:szCs w:val="19"/>
        </w:rPr>
        <w:t>Для конституционного судопроизводства характерен ряд особенностей</w:t>
      </w:r>
      <w:r w:rsidR="009773EE" w:rsidRPr="00E731AB">
        <w:rPr>
          <w:rFonts w:ascii="Times New Roman" w:hAnsi="Times New Roman" w:cs="Times New Roman"/>
          <w:sz w:val="19"/>
          <w:szCs w:val="19"/>
        </w:rPr>
        <w:t>:</w:t>
      </w:r>
      <w:r w:rsidR="001C5B88" w:rsidRPr="00E731AB">
        <w:rPr>
          <w:rFonts w:ascii="Times New Roman" w:hAnsi="Times New Roman" w:cs="Times New Roman"/>
          <w:sz w:val="19"/>
          <w:szCs w:val="19"/>
        </w:rPr>
        <w:t xml:space="preserve"> </w:t>
      </w:r>
    </w:p>
    <w:p w14:paraId="71853874" w14:textId="77777777" w:rsidR="003B130C" w:rsidRPr="00E731AB" w:rsidRDefault="001C5B88"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 </w:t>
      </w:r>
      <w:r w:rsidR="003B130C" w:rsidRPr="00E731AB">
        <w:rPr>
          <w:rFonts w:ascii="Times New Roman" w:hAnsi="Times New Roman" w:cs="Times New Roman"/>
          <w:sz w:val="19"/>
          <w:szCs w:val="19"/>
        </w:rPr>
        <w:t>Конституционный Суд воздерживается от установления и исследования фактических обстоятельств во всех случаях, когда это входит в компетенцию других судов или иных органов</w:t>
      </w:r>
      <w:r w:rsidRPr="00E731AB">
        <w:rPr>
          <w:rFonts w:ascii="Times New Roman" w:hAnsi="Times New Roman" w:cs="Times New Roman"/>
          <w:sz w:val="19"/>
          <w:szCs w:val="19"/>
        </w:rPr>
        <w:t>;</w:t>
      </w:r>
    </w:p>
    <w:p w14:paraId="110478CD" w14:textId="2814C438" w:rsidR="001C5B88" w:rsidRPr="00E731AB" w:rsidRDefault="001C5B88"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 </w:t>
      </w:r>
      <w:r w:rsidR="000D76E4" w:rsidRPr="00E731AB">
        <w:rPr>
          <w:rFonts w:ascii="Times New Roman" w:hAnsi="Times New Roman" w:cs="Times New Roman"/>
          <w:sz w:val="19"/>
          <w:szCs w:val="19"/>
        </w:rPr>
        <w:t>судопроизводство скоротечно, имеет</w:t>
      </w:r>
      <w:r w:rsidRPr="00E731AB">
        <w:rPr>
          <w:rFonts w:ascii="Times New Roman" w:hAnsi="Times New Roman" w:cs="Times New Roman"/>
          <w:sz w:val="19"/>
          <w:szCs w:val="19"/>
        </w:rPr>
        <w:t xml:space="preserve"> всего одн</w:t>
      </w:r>
      <w:r w:rsidR="000D76E4" w:rsidRPr="00E731AB">
        <w:rPr>
          <w:rFonts w:ascii="Times New Roman" w:hAnsi="Times New Roman" w:cs="Times New Roman"/>
          <w:sz w:val="19"/>
          <w:szCs w:val="19"/>
        </w:rPr>
        <w:t>у инстанцию</w:t>
      </w:r>
      <w:r w:rsidRPr="00E731AB">
        <w:rPr>
          <w:rFonts w:ascii="Times New Roman" w:hAnsi="Times New Roman" w:cs="Times New Roman"/>
          <w:sz w:val="19"/>
          <w:szCs w:val="19"/>
        </w:rPr>
        <w:t>, не</w:t>
      </w:r>
      <w:r w:rsidR="000D76E4" w:rsidRPr="00E731AB">
        <w:rPr>
          <w:rFonts w:ascii="Times New Roman" w:hAnsi="Times New Roman" w:cs="Times New Roman"/>
          <w:sz w:val="19"/>
          <w:szCs w:val="19"/>
        </w:rPr>
        <w:t>т возможности</w:t>
      </w:r>
      <w:r w:rsidRPr="00E731AB">
        <w:rPr>
          <w:rFonts w:ascii="Times New Roman" w:hAnsi="Times New Roman" w:cs="Times New Roman"/>
          <w:sz w:val="19"/>
          <w:szCs w:val="19"/>
        </w:rPr>
        <w:t xml:space="preserve"> обжалования или опротестования акта Конституционного суда;</w:t>
      </w:r>
    </w:p>
    <w:p w14:paraId="739B145B" w14:textId="6220C08C" w:rsidR="00B307FE" w:rsidRPr="00E731AB" w:rsidRDefault="000D76E4" w:rsidP="00844C5A">
      <w:pPr>
        <w:spacing w:line="276" w:lineRule="auto"/>
        <w:ind w:firstLine="708"/>
        <w:rPr>
          <w:rFonts w:ascii="Times New Roman" w:hAnsi="Times New Roman" w:cs="Times New Roman"/>
          <w:sz w:val="19"/>
          <w:szCs w:val="19"/>
        </w:rPr>
      </w:pPr>
      <w:r w:rsidRPr="00E731AB">
        <w:rPr>
          <w:rFonts w:ascii="Times New Roman" w:hAnsi="Times New Roman" w:cs="Times New Roman"/>
          <w:sz w:val="19"/>
          <w:szCs w:val="19"/>
        </w:rPr>
        <w:t>- отсутствует процедура</w:t>
      </w:r>
      <w:r w:rsidR="001C5B88" w:rsidRPr="00E731AB">
        <w:rPr>
          <w:rFonts w:ascii="Times New Roman" w:hAnsi="Times New Roman" w:cs="Times New Roman"/>
          <w:sz w:val="19"/>
          <w:szCs w:val="19"/>
        </w:rPr>
        <w:t xml:space="preserve"> исполнения решений Конституционного суда;</w:t>
      </w:r>
    </w:p>
    <w:p w14:paraId="1F68D6A1" w14:textId="77777777" w:rsidR="001C5B88" w:rsidRPr="00E731AB" w:rsidRDefault="001C5B88"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lastRenderedPageBreak/>
        <w:t>- защита прав и свобод конкретного лица осуществляется не в частном, а в публичном порядке, то есть в форме защиты прав и свобод всех лиц, по отношению к которым может быть применен оспариваемый правовой акт.</w:t>
      </w:r>
    </w:p>
    <w:p w14:paraId="13FEA3CD" w14:textId="162731D3" w:rsidR="00940767" w:rsidRPr="00E731AB" w:rsidRDefault="00503B42" w:rsidP="00844C5A">
      <w:pPr>
        <w:spacing w:line="276" w:lineRule="auto"/>
        <w:jc w:val="both"/>
        <w:rPr>
          <w:rFonts w:ascii="Times New Roman" w:hAnsi="Times New Roman" w:cs="Times New Roman"/>
          <w:sz w:val="19"/>
          <w:szCs w:val="19"/>
        </w:rPr>
      </w:pPr>
      <w:r w:rsidRPr="00E731AB">
        <w:rPr>
          <w:rFonts w:ascii="Times New Roman" w:hAnsi="Times New Roman" w:cs="Times New Roman"/>
          <w:sz w:val="19"/>
          <w:szCs w:val="19"/>
        </w:rPr>
        <w:tab/>
        <w:t xml:space="preserve">Статус конституционного судопроизводства подчеркивается тем, что в качестве представителя сторон допускаются лица, имеющие ученую степень по юридическим специальностям. Как </w:t>
      </w:r>
      <w:r w:rsidR="00E7034B">
        <w:rPr>
          <w:rFonts w:ascii="Times New Roman" w:hAnsi="Times New Roman" w:cs="Times New Roman"/>
          <w:sz w:val="19"/>
          <w:szCs w:val="19"/>
        </w:rPr>
        <w:t>отмечает</w:t>
      </w:r>
      <w:r w:rsidRPr="00E731AB">
        <w:rPr>
          <w:rFonts w:ascii="Times New Roman" w:hAnsi="Times New Roman" w:cs="Times New Roman"/>
          <w:sz w:val="19"/>
          <w:szCs w:val="19"/>
        </w:rPr>
        <w:t xml:space="preserve"> М.Б. Смоленский, исключение делается только для адвокатов. Закон считает их достаточно подготовленными для столь важной миссии. Учитывая высокую сложность конституционного судебного контроля как с содержательной, так и с процессуальной точек зрения, признание за адвокатами высокопрофессиональных качеств имеет большое значение для усиления роли адвокатуры в защите прав и свобод граждан</w:t>
      </w:r>
      <w:r w:rsidRPr="00E731AB">
        <w:rPr>
          <w:rStyle w:val="a6"/>
          <w:rFonts w:ascii="Times New Roman" w:hAnsi="Times New Roman" w:cs="Times New Roman"/>
          <w:sz w:val="19"/>
          <w:szCs w:val="19"/>
        </w:rPr>
        <w:footnoteReference w:id="2"/>
      </w:r>
      <w:r w:rsidRPr="00E731AB">
        <w:rPr>
          <w:rFonts w:ascii="Times New Roman" w:hAnsi="Times New Roman" w:cs="Times New Roman"/>
          <w:sz w:val="19"/>
          <w:szCs w:val="19"/>
        </w:rPr>
        <w:t>.</w:t>
      </w:r>
    </w:p>
    <w:p w14:paraId="3964A871" w14:textId="77777777" w:rsidR="00453193" w:rsidRPr="00E731AB" w:rsidRDefault="00503B42" w:rsidP="00844C5A">
      <w:pPr>
        <w:spacing w:line="276" w:lineRule="auto"/>
        <w:jc w:val="both"/>
        <w:rPr>
          <w:rFonts w:ascii="Times New Roman" w:hAnsi="Times New Roman" w:cs="Times New Roman"/>
          <w:sz w:val="19"/>
          <w:szCs w:val="19"/>
        </w:rPr>
      </w:pPr>
      <w:r w:rsidRPr="00E731AB">
        <w:rPr>
          <w:rFonts w:ascii="Times New Roman" w:hAnsi="Times New Roman" w:cs="Times New Roman"/>
          <w:sz w:val="19"/>
          <w:szCs w:val="19"/>
        </w:rPr>
        <w:tab/>
      </w:r>
      <w:r w:rsidR="000D76E4" w:rsidRPr="00E731AB">
        <w:rPr>
          <w:rFonts w:ascii="Times New Roman" w:hAnsi="Times New Roman" w:cs="Times New Roman"/>
          <w:sz w:val="19"/>
          <w:szCs w:val="19"/>
        </w:rPr>
        <w:t xml:space="preserve">Полномочия Конституционного Суда </w:t>
      </w:r>
      <w:r w:rsidR="00453193" w:rsidRPr="00E731AB">
        <w:rPr>
          <w:rFonts w:ascii="Times New Roman" w:hAnsi="Times New Roman" w:cs="Times New Roman"/>
          <w:sz w:val="19"/>
          <w:szCs w:val="19"/>
        </w:rPr>
        <w:t>по защите</w:t>
      </w:r>
      <w:r w:rsidR="00330517" w:rsidRPr="00E731AB">
        <w:rPr>
          <w:rFonts w:ascii="Times New Roman" w:hAnsi="Times New Roman" w:cs="Times New Roman"/>
          <w:sz w:val="19"/>
          <w:szCs w:val="19"/>
        </w:rPr>
        <w:t xml:space="preserve">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w:t>
      </w:r>
      <w:r w:rsidR="00453193" w:rsidRPr="00E731AB">
        <w:rPr>
          <w:rFonts w:ascii="Times New Roman" w:hAnsi="Times New Roman" w:cs="Times New Roman"/>
          <w:sz w:val="19"/>
          <w:szCs w:val="19"/>
        </w:rPr>
        <w:t xml:space="preserve">определены ст. 3 Федерального конституционного закона от 21 июля 1994 г. № 1-ФКЗ «О Конституционном Суде Российской Федерации»: </w:t>
      </w:r>
    </w:p>
    <w:p w14:paraId="60F379FE" w14:textId="77777777" w:rsidR="00453193" w:rsidRPr="00E731AB" w:rsidRDefault="0045319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1) разрешение дел</w:t>
      </w:r>
      <w:r w:rsidR="00330517" w:rsidRPr="00E731AB">
        <w:rPr>
          <w:rFonts w:ascii="Times New Roman" w:hAnsi="Times New Roman" w:cs="Times New Roman"/>
          <w:sz w:val="19"/>
          <w:szCs w:val="19"/>
        </w:rPr>
        <w:t xml:space="preserve"> о соответствии Конституции Российс</w:t>
      </w:r>
      <w:r w:rsidRPr="00E731AB">
        <w:rPr>
          <w:rFonts w:ascii="Times New Roman" w:hAnsi="Times New Roman" w:cs="Times New Roman"/>
          <w:sz w:val="19"/>
          <w:szCs w:val="19"/>
        </w:rPr>
        <w:t>кой Федерации:</w:t>
      </w:r>
    </w:p>
    <w:p w14:paraId="370F508E" w14:textId="77777777" w:rsidR="00453193" w:rsidRPr="00E731AB" w:rsidRDefault="0033051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а)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p>
    <w:p w14:paraId="3E400E23" w14:textId="77777777" w:rsidR="00453193" w:rsidRPr="00E731AB" w:rsidRDefault="0033051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p>
    <w:p w14:paraId="39DDB22D" w14:textId="77777777" w:rsidR="00453193" w:rsidRPr="00E731AB" w:rsidRDefault="0033051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p>
    <w:p w14:paraId="43317DA0" w14:textId="77777777" w:rsidR="00453193" w:rsidRPr="00E731AB" w:rsidRDefault="0033051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г) не вступивших в силу международных договоров Российской Федерации; </w:t>
      </w:r>
    </w:p>
    <w:p w14:paraId="7D2A0169" w14:textId="77777777" w:rsidR="00453193" w:rsidRPr="00E731AB" w:rsidRDefault="0045319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2) разрешение споров</w:t>
      </w:r>
      <w:r w:rsidR="00330517" w:rsidRPr="00E731AB">
        <w:rPr>
          <w:rFonts w:ascii="Times New Roman" w:hAnsi="Times New Roman" w:cs="Times New Roman"/>
          <w:sz w:val="19"/>
          <w:szCs w:val="19"/>
        </w:rPr>
        <w:t xml:space="preserve"> о компетенции: </w:t>
      </w:r>
    </w:p>
    <w:p w14:paraId="3D7E1BDC" w14:textId="77777777" w:rsidR="00453193" w:rsidRPr="00E731AB" w:rsidRDefault="0033051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а) между федеральными органами государственной власти; </w:t>
      </w:r>
    </w:p>
    <w:p w14:paraId="4D431BF8" w14:textId="77777777" w:rsidR="00453193" w:rsidRPr="00E731AB" w:rsidRDefault="0033051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б) между органами государственной власти Российской Федерации и органами государственной власти субъектов Российской Федерации; </w:t>
      </w:r>
    </w:p>
    <w:p w14:paraId="78AF18D5" w14:textId="77777777" w:rsidR="00E7034B" w:rsidRDefault="0033051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в) между высшими государственными органами субъектов Российской Федерации; </w:t>
      </w:r>
    </w:p>
    <w:p w14:paraId="35C059C9" w14:textId="70589185" w:rsidR="00453193" w:rsidRPr="00E731AB" w:rsidRDefault="0033051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3) по жалобам на нарушение конституционных</w:t>
      </w:r>
      <w:r w:rsidR="00453193" w:rsidRPr="00E731AB">
        <w:rPr>
          <w:rFonts w:ascii="Times New Roman" w:hAnsi="Times New Roman" w:cs="Times New Roman"/>
          <w:sz w:val="19"/>
          <w:szCs w:val="19"/>
        </w:rPr>
        <w:t xml:space="preserve"> прав и свобод граждан проверка конституционности</w:t>
      </w:r>
      <w:r w:rsidRPr="00E731AB">
        <w:rPr>
          <w:rFonts w:ascii="Times New Roman" w:hAnsi="Times New Roman" w:cs="Times New Roman"/>
          <w:sz w:val="19"/>
          <w:szCs w:val="19"/>
        </w:rPr>
        <w:t xml:space="preserve"> закона, примененного в конкретном деле; </w:t>
      </w:r>
    </w:p>
    <w:p w14:paraId="36701BD1" w14:textId="77777777" w:rsidR="00453193" w:rsidRPr="00E731AB" w:rsidRDefault="0045319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3.1) по запросам судов проверка конституционности</w:t>
      </w:r>
      <w:r w:rsidR="00330517" w:rsidRPr="00E731AB">
        <w:rPr>
          <w:rFonts w:ascii="Times New Roman" w:hAnsi="Times New Roman" w:cs="Times New Roman"/>
          <w:sz w:val="19"/>
          <w:szCs w:val="19"/>
        </w:rPr>
        <w:t xml:space="preserve"> закона, подлежащего применению соответствующим судом в конкретном деле; </w:t>
      </w:r>
    </w:p>
    <w:p w14:paraId="3BA13535" w14:textId="77777777" w:rsidR="00453193" w:rsidRPr="00E731AB" w:rsidRDefault="0045319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4) </w:t>
      </w:r>
      <w:r w:rsidR="00330517" w:rsidRPr="00E731AB">
        <w:rPr>
          <w:rFonts w:ascii="Times New Roman" w:hAnsi="Times New Roman" w:cs="Times New Roman"/>
          <w:sz w:val="19"/>
          <w:szCs w:val="19"/>
        </w:rPr>
        <w:t xml:space="preserve">толкование Конституции Российской Федерации; </w:t>
      </w:r>
    </w:p>
    <w:p w14:paraId="1D2A9D53" w14:textId="77777777" w:rsidR="00453193" w:rsidRPr="00E731AB" w:rsidRDefault="0045319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5) </w:t>
      </w:r>
      <w:r w:rsidR="00330517" w:rsidRPr="00E731AB">
        <w:rPr>
          <w:rFonts w:ascii="Times New Roman" w:hAnsi="Times New Roman" w:cs="Times New Roman"/>
          <w:sz w:val="19"/>
          <w:szCs w:val="19"/>
        </w:rPr>
        <w:t xml:space="preserve">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 </w:t>
      </w:r>
    </w:p>
    <w:p w14:paraId="33346792" w14:textId="77777777" w:rsidR="00453193" w:rsidRPr="00E731AB" w:rsidRDefault="0045319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5.1) проверка</w:t>
      </w:r>
      <w:r w:rsidR="00330517" w:rsidRPr="00E731AB">
        <w:rPr>
          <w:rFonts w:ascii="Times New Roman" w:hAnsi="Times New Roman" w:cs="Times New Roman"/>
          <w:sz w:val="19"/>
          <w:szCs w:val="19"/>
        </w:rPr>
        <w:t xml:space="preserve"> на соответствие Конституции Российской Федерации вопрос</w:t>
      </w:r>
      <w:r w:rsidRPr="00E731AB">
        <w:rPr>
          <w:rFonts w:ascii="Times New Roman" w:hAnsi="Times New Roman" w:cs="Times New Roman"/>
          <w:sz w:val="19"/>
          <w:szCs w:val="19"/>
        </w:rPr>
        <w:t>а, выносимого</w:t>
      </w:r>
      <w:r w:rsidR="00330517" w:rsidRPr="00E731AB">
        <w:rPr>
          <w:rFonts w:ascii="Times New Roman" w:hAnsi="Times New Roman" w:cs="Times New Roman"/>
          <w:sz w:val="19"/>
          <w:szCs w:val="19"/>
        </w:rPr>
        <w:t xml:space="preserve"> на референдум Российской Федерации в соответствии с федеральным конституционным законом, регулирующим проведение референдума Российской Федерации; </w:t>
      </w:r>
    </w:p>
    <w:p w14:paraId="6AEE33FD" w14:textId="77777777" w:rsidR="00453193" w:rsidRPr="00E731AB" w:rsidRDefault="0045319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6) законодательная инициатива</w:t>
      </w:r>
      <w:r w:rsidR="00330517" w:rsidRPr="00E731AB">
        <w:rPr>
          <w:rFonts w:ascii="Times New Roman" w:hAnsi="Times New Roman" w:cs="Times New Roman"/>
          <w:sz w:val="19"/>
          <w:szCs w:val="19"/>
        </w:rPr>
        <w:t xml:space="preserve"> по вопросам своего ведения; </w:t>
      </w:r>
    </w:p>
    <w:p w14:paraId="03FA46F0" w14:textId="2F8E6634" w:rsidR="00330517" w:rsidRPr="00E731AB" w:rsidRDefault="0045319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7) осуществление иных полномочий, предоставляемых</w:t>
      </w:r>
      <w:r w:rsidR="00330517" w:rsidRPr="00E731AB">
        <w:rPr>
          <w:rFonts w:ascii="Times New Roman" w:hAnsi="Times New Roman" w:cs="Times New Roman"/>
          <w:sz w:val="19"/>
          <w:szCs w:val="19"/>
        </w:rPr>
        <w:t xml:space="preserve"> ему Конституцией Российской Федерации, Федеративным договором и федеральными конституционными законами; может также пользоваться правами, предоставляемыми ему заключенными в соответствии со статьей 11 Конституции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если эти права не противоречат его юридической природе и предназначению в качестве судебного органа конституционного контроля.</w:t>
      </w:r>
    </w:p>
    <w:p w14:paraId="2B367C98" w14:textId="1AB189C2" w:rsidR="00503B42" w:rsidRPr="00E731AB" w:rsidRDefault="00D5754E" w:rsidP="00844C5A">
      <w:pPr>
        <w:spacing w:line="276" w:lineRule="auto"/>
        <w:jc w:val="both"/>
        <w:rPr>
          <w:rFonts w:ascii="Times New Roman" w:hAnsi="Times New Roman" w:cs="Times New Roman"/>
          <w:sz w:val="19"/>
          <w:szCs w:val="19"/>
        </w:rPr>
      </w:pPr>
      <w:r w:rsidRPr="00E731AB">
        <w:rPr>
          <w:rFonts w:ascii="Times New Roman" w:hAnsi="Times New Roman" w:cs="Times New Roman"/>
          <w:sz w:val="19"/>
          <w:szCs w:val="19"/>
        </w:rPr>
        <w:tab/>
        <w:t>Как видно, непосредственная защита прав и свобод граждан и юридических лиц возможна</w:t>
      </w:r>
      <w:r w:rsidR="008F4BFD" w:rsidRPr="00E731AB">
        <w:rPr>
          <w:rFonts w:ascii="Times New Roman" w:hAnsi="Times New Roman" w:cs="Times New Roman"/>
          <w:sz w:val="19"/>
          <w:szCs w:val="19"/>
        </w:rPr>
        <w:t xml:space="preserve"> </w:t>
      </w:r>
      <w:r w:rsidRPr="00E731AB">
        <w:rPr>
          <w:rFonts w:ascii="Times New Roman" w:hAnsi="Times New Roman" w:cs="Times New Roman"/>
          <w:sz w:val="19"/>
          <w:szCs w:val="19"/>
        </w:rPr>
        <w:t xml:space="preserve">по жалобам на нарушение конституционных прав и свобод граждан </w:t>
      </w:r>
      <w:r w:rsidR="00E7034B">
        <w:rPr>
          <w:rFonts w:ascii="Times New Roman" w:hAnsi="Times New Roman" w:cs="Times New Roman"/>
          <w:sz w:val="19"/>
          <w:szCs w:val="19"/>
        </w:rPr>
        <w:t>в рамках проверки</w:t>
      </w:r>
      <w:r w:rsidRPr="00E731AB">
        <w:rPr>
          <w:rFonts w:ascii="Times New Roman" w:hAnsi="Times New Roman" w:cs="Times New Roman"/>
          <w:sz w:val="19"/>
          <w:szCs w:val="19"/>
        </w:rPr>
        <w:t xml:space="preserve"> конституционности закона, примененного в конкретном деле, а также по запросам судов </w:t>
      </w:r>
      <w:r w:rsidR="00E7034B">
        <w:rPr>
          <w:rFonts w:ascii="Times New Roman" w:hAnsi="Times New Roman" w:cs="Times New Roman"/>
          <w:sz w:val="19"/>
          <w:szCs w:val="19"/>
        </w:rPr>
        <w:t>о проверке</w:t>
      </w:r>
      <w:r w:rsidRPr="00E731AB">
        <w:rPr>
          <w:rFonts w:ascii="Times New Roman" w:hAnsi="Times New Roman" w:cs="Times New Roman"/>
          <w:sz w:val="19"/>
          <w:szCs w:val="19"/>
        </w:rPr>
        <w:t xml:space="preserve"> конституционности закона, подлежащего применению соответствующим судом в конкретном деле. </w:t>
      </w:r>
      <w:r w:rsidR="00346342" w:rsidRPr="00E731AB">
        <w:rPr>
          <w:rFonts w:ascii="Times New Roman" w:hAnsi="Times New Roman" w:cs="Times New Roman"/>
          <w:sz w:val="19"/>
          <w:szCs w:val="19"/>
        </w:rPr>
        <w:t xml:space="preserve">То есть, либо лицо </w:t>
      </w:r>
      <w:r w:rsidR="00512AD4" w:rsidRPr="00E731AB">
        <w:rPr>
          <w:rFonts w:ascii="Times New Roman" w:hAnsi="Times New Roman" w:cs="Times New Roman"/>
          <w:sz w:val="19"/>
          <w:szCs w:val="19"/>
        </w:rPr>
        <w:t>непосредственно обращается в Конституционный Суд по окончании рассмотрения дела судами РФ</w:t>
      </w:r>
      <w:r w:rsidR="00346342" w:rsidRPr="00E731AB">
        <w:rPr>
          <w:rFonts w:ascii="Times New Roman" w:hAnsi="Times New Roman" w:cs="Times New Roman"/>
          <w:sz w:val="19"/>
          <w:szCs w:val="19"/>
        </w:rPr>
        <w:t xml:space="preserve">, либо это делает суд </w:t>
      </w:r>
      <w:r w:rsidR="00512AD4" w:rsidRPr="00E731AB">
        <w:rPr>
          <w:rFonts w:ascii="Times New Roman" w:hAnsi="Times New Roman" w:cs="Times New Roman"/>
          <w:sz w:val="19"/>
          <w:szCs w:val="19"/>
        </w:rPr>
        <w:t>во время рассмотрения</w:t>
      </w:r>
      <w:r w:rsidR="00346342" w:rsidRPr="00E731AB">
        <w:rPr>
          <w:rFonts w:ascii="Times New Roman" w:hAnsi="Times New Roman" w:cs="Times New Roman"/>
          <w:sz w:val="19"/>
          <w:szCs w:val="19"/>
        </w:rPr>
        <w:t xml:space="preserve"> конкретного дела.</w:t>
      </w:r>
    </w:p>
    <w:p w14:paraId="123CD42D" w14:textId="78232971" w:rsidR="00642CD5" w:rsidRPr="00E731AB" w:rsidRDefault="00642CD5" w:rsidP="00844C5A">
      <w:pPr>
        <w:spacing w:line="276" w:lineRule="auto"/>
        <w:jc w:val="both"/>
        <w:rPr>
          <w:rFonts w:ascii="Times New Roman" w:hAnsi="Times New Roman" w:cs="Times New Roman"/>
          <w:sz w:val="19"/>
          <w:szCs w:val="19"/>
        </w:rPr>
      </w:pPr>
      <w:r w:rsidRPr="00E731AB">
        <w:rPr>
          <w:rFonts w:ascii="Times New Roman" w:hAnsi="Times New Roman" w:cs="Times New Roman"/>
          <w:sz w:val="19"/>
          <w:szCs w:val="19"/>
        </w:rPr>
        <w:tab/>
        <w:t xml:space="preserve">Важнейшим этапом работы адвоката является стадия подготовки дела к слушанию. На этом этапе </w:t>
      </w:r>
      <w:r w:rsidR="009773EE" w:rsidRPr="00E731AB">
        <w:rPr>
          <w:rFonts w:ascii="Times New Roman" w:hAnsi="Times New Roman" w:cs="Times New Roman"/>
          <w:sz w:val="19"/>
          <w:szCs w:val="19"/>
        </w:rPr>
        <w:t xml:space="preserve">прежде всего </w:t>
      </w:r>
      <w:r w:rsidRPr="00E731AB">
        <w:rPr>
          <w:rFonts w:ascii="Times New Roman" w:hAnsi="Times New Roman" w:cs="Times New Roman"/>
          <w:sz w:val="19"/>
          <w:szCs w:val="19"/>
        </w:rPr>
        <w:t>необходимо установить, имеет ли право на обращение в Конституционный Суд лицо, чьи интересы представляет адвокат.</w:t>
      </w:r>
    </w:p>
    <w:p w14:paraId="4DD0F079" w14:textId="07290959" w:rsidR="00AB0DEC" w:rsidRPr="00E731AB" w:rsidRDefault="000C598D" w:rsidP="00844C5A">
      <w:pPr>
        <w:spacing w:line="276" w:lineRule="auto"/>
        <w:jc w:val="both"/>
        <w:rPr>
          <w:rFonts w:ascii="Times New Roman" w:hAnsi="Times New Roman" w:cs="Times New Roman"/>
          <w:b/>
          <w:sz w:val="19"/>
          <w:szCs w:val="19"/>
        </w:rPr>
      </w:pPr>
      <w:r w:rsidRPr="00E731AB">
        <w:rPr>
          <w:rFonts w:ascii="Times New Roman" w:hAnsi="Times New Roman" w:cs="Times New Roman"/>
          <w:b/>
          <w:sz w:val="19"/>
          <w:szCs w:val="19"/>
        </w:rPr>
        <w:tab/>
        <w:t>1. П</w:t>
      </w:r>
      <w:r w:rsidR="00AB0DEC" w:rsidRPr="00E731AB">
        <w:rPr>
          <w:rFonts w:ascii="Times New Roman" w:hAnsi="Times New Roman" w:cs="Times New Roman"/>
          <w:b/>
          <w:sz w:val="19"/>
          <w:szCs w:val="19"/>
        </w:rPr>
        <w:t>раво на обращение в Конституционный Суд.</w:t>
      </w:r>
    </w:p>
    <w:p w14:paraId="53B218F6" w14:textId="5FE77B32" w:rsidR="00B47411" w:rsidRPr="00E731AB" w:rsidRDefault="00116860"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чьи права и свободы нарушаются законом, примененным в конкретном деле, и объединения граждан, а также иные органы и лица, </w:t>
      </w:r>
      <w:r w:rsidR="00D9764D" w:rsidRPr="00E731AB">
        <w:rPr>
          <w:rFonts w:ascii="Times New Roman" w:hAnsi="Times New Roman" w:cs="Times New Roman"/>
          <w:sz w:val="19"/>
          <w:szCs w:val="19"/>
        </w:rPr>
        <w:t>указанные в федеральном законе, к которым относятся Генеральный прокурор</w:t>
      </w:r>
      <w:r w:rsidR="00D9764D" w:rsidRPr="00E731AB">
        <w:rPr>
          <w:rStyle w:val="a6"/>
          <w:rFonts w:ascii="Times New Roman" w:hAnsi="Times New Roman" w:cs="Times New Roman"/>
          <w:sz w:val="19"/>
          <w:szCs w:val="19"/>
        </w:rPr>
        <w:footnoteReference w:id="3"/>
      </w:r>
      <w:r w:rsidR="00D9764D" w:rsidRPr="00E731AB">
        <w:rPr>
          <w:rFonts w:ascii="Times New Roman" w:hAnsi="Times New Roman" w:cs="Times New Roman"/>
          <w:sz w:val="19"/>
          <w:szCs w:val="19"/>
        </w:rPr>
        <w:t xml:space="preserve"> </w:t>
      </w:r>
      <w:r w:rsidRPr="00E731AB">
        <w:rPr>
          <w:rFonts w:ascii="Times New Roman" w:hAnsi="Times New Roman" w:cs="Times New Roman"/>
          <w:sz w:val="19"/>
          <w:szCs w:val="19"/>
        </w:rPr>
        <w:t>и Уполномоченный по правам человека</w:t>
      </w:r>
      <w:r w:rsidR="00B47411" w:rsidRPr="00E731AB">
        <w:rPr>
          <w:rStyle w:val="a6"/>
          <w:rFonts w:ascii="Times New Roman" w:hAnsi="Times New Roman" w:cs="Times New Roman"/>
          <w:sz w:val="19"/>
          <w:szCs w:val="19"/>
        </w:rPr>
        <w:footnoteReference w:id="4"/>
      </w:r>
      <w:r w:rsidRPr="00E731AB">
        <w:rPr>
          <w:rFonts w:ascii="Times New Roman" w:hAnsi="Times New Roman" w:cs="Times New Roman"/>
          <w:sz w:val="19"/>
          <w:szCs w:val="19"/>
        </w:rPr>
        <w:t xml:space="preserve">. </w:t>
      </w:r>
    </w:p>
    <w:p w14:paraId="1DDCFE6E" w14:textId="4396AFD9" w:rsidR="00116860" w:rsidRPr="00E731AB" w:rsidRDefault="00116860"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В 1998 г. Конституционный Суд РФ</w:t>
      </w:r>
      <w:r w:rsidR="00B47411" w:rsidRPr="00E731AB">
        <w:rPr>
          <w:rFonts w:ascii="Times New Roman" w:hAnsi="Times New Roman" w:cs="Times New Roman"/>
          <w:sz w:val="19"/>
          <w:szCs w:val="19"/>
        </w:rPr>
        <w:t xml:space="preserve"> признал </w:t>
      </w:r>
      <w:r w:rsidRPr="00E731AB">
        <w:rPr>
          <w:rFonts w:ascii="Times New Roman" w:hAnsi="Times New Roman" w:cs="Times New Roman"/>
          <w:sz w:val="19"/>
          <w:szCs w:val="19"/>
        </w:rPr>
        <w:t xml:space="preserve">право на обращение с жалобой в Конституционный Суд РФ </w:t>
      </w:r>
      <w:r w:rsidR="00B47411" w:rsidRPr="00E731AB">
        <w:rPr>
          <w:rFonts w:ascii="Times New Roman" w:hAnsi="Times New Roman" w:cs="Times New Roman"/>
          <w:sz w:val="19"/>
          <w:szCs w:val="19"/>
        </w:rPr>
        <w:t>за иностранными гражданами</w:t>
      </w:r>
      <w:r w:rsidRPr="00E731AB">
        <w:rPr>
          <w:rFonts w:ascii="Times New Roman" w:hAnsi="Times New Roman" w:cs="Times New Roman"/>
          <w:sz w:val="19"/>
          <w:szCs w:val="19"/>
        </w:rPr>
        <w:t xml:space="preserve"> и лица</w:t>
      </w:r>
      <w:r w:rsidR="00B47411" w:rsidRPr="00E731AB">
        <w:rPr>
          <w:rFonts w:ascii="Times New Roman" w:hAnsi="Times New Roman" w:cs="Times New Roman"/>
          <w:sz w:val="19"/>
          <w:szCs w:val="19"/>
        </w:rPr>
        <w:t>ми</w:t>
      </w:r>
      <w:r w:rsidRPr="00E731AB">
        <w:rPr>
          <w:rFonts w:ascii="Times New Roman" w:hAnsi="Times New Roman" w:cs="Times New Roman"/>
          <w:sz w:val="19"/>
          <w:szCs w:val="19"/>
        </w:rPr>
        <w:t xml:space="preserve"> без гражданства</w:t>
      </w:r>
      <w:r w:rsidR="00BF4907" w:rsidRPr="00E731AB">
        <w:rPr>
          <w:rStyle w:val="a6"/>
          <w:rFonts w:ascii="Times New Roman" w:hAnsi="Times New Roman" w:cs="Times New Roman"/>
          <w:sz w:val="19"/>
          <w:szCs w:val="19"/>
        </w:rPr>
        <w:footnoteReference w:id="5"/>
      </w:r>
      <w:r w:rsidRPr="00E731AB">
        <w:rPr>
          <w:rFonts w:ascii="Times New Roman" w:hAnsi="Times New Roman" w:cs="Times New Roman"/>
          <w:sz w:val="19"/>
          <w:szCs w:val="19"/>
        </w:rPr>
        <w:t>.</w:t>
      </w:r>
    </w:p>
    <w:p w14:paraId="755D7E94" w14:textId="6111F1D1" w:rsidR="00116860" w:rsidRPr="00E731AB" w:rsidRDefault="00D9764D"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Непривычное</w:t>
      </w:r>
      <w:r w:rsidR="00B47411" w:rsidRPr="00E731AB">
        <w:rPr>
          <w:rFonts w:ascii="Times New Roman" w:hAnsi="Times New Roman" w:cs="Times New Roman"/>
          <w:sz w:val="19"/>
          <w:szCs w:val="19"/>
        </w:rPr>
        <w:t xml:space="preserve"> толкование</w:t>
      </w:r>
      <w:r w:rsidRPr="00E731AB">
        <w:rPr>
          <w:rFonts w:ascii="Times New Roman" w:hAnsi="Times New Roman" w:cs="Times New Roman"/>
          <w:sz w:val="19"/>
          <w:szCs w:val="19"/>
        </w:rPr>
        <w:t xml:space="preserve"> в конституционном судопроизводстве</w:t>
      </w:r>
      <w:r w:rsidR="00B47411" w:rsidRPr="00E731AB">
        <w:rPr>
          <w:rFonts w:ascii="Times New Roman" w:hAnsi="Times New Roman" w:cs="Times New Roman"/>
          <w:sz w:val="19"/>
          <w:szCs w:val="19"/>
        </w:rPr>
        <w:t xml:space="preserve"> придается термину «объединения граждан», к которым</w:t>
      </w:r>
      <w:r w:rsidR="00116860" w:rsidRPr="00E731AB">
        <w:rPr>
          <w:rFonts w:ascii="Times New Roman" w:hAnsi="Times New Roman" w:cs="Times New Roman"/>
          <w:sz w:val="19"/>
          <w:szCs w:val="19"/>
        </w:rPr>
        <w:t xml:space="preserve"> относятся как юридические лица (коммерческие и некоммерческие организации различных организационно-правовых форм), так и объединения граждан, не имеющие статуса юридического лица. Объединение граждан вправе обратиться в Конституционный Суд РФ с жалобой на нарушение конституционных прав, когда:</w:t>
      </w:r>
      <w:r w:rsidR="00B47411" w:rsidRPr="00E731AB">
        <w:rPr>
          <w:rFonts w:ascii="Times New Roman" w:hAnsi="Times New Roman" w:cs="Times New Roman"/>
          <w:sz w:val="19"/>
          <w:szCs w:val="19"/>
        </w:rPr>
        <w:t xml:space="preserve"> </w:t>
      </w:r>
      <w:r w:rsidR="00116860" w:rsidRPr="00E731AB">
        <w:rPr>
          <w:rFonts w:ascii="Times New Roman" w:hAnsi="Times New Roman" w:cs="Times New Roman"/>
          <w:sz w:val="19"/>
          <w:szCs w:val="19"/>
        </w:rPr>
        <w:t>1) нарушаются индивидуальные или коллективные конституционные права и свободы членов данного объединения;</w:t>
      </w:r>
      <w:r w:rsidR="00B47411" w:rsidRPr="00E731AB">
        <w:rPr>
          <w:rFonts w:ascii="Times New Roman" w:hAnsi="Times New Roman" w:cs="Times New Roman"/>
          <w:sz w:val="19"/>
          <w:szCs w:val="19"/>
        </w:rPr>
        <w:t xml:space="preserve"> </w:t>
      </w:r>
      <w:r w:rsidR="00116860" w:rsidRPr="00E731AB">
        <w:rPr>
          <w:rFonts w:ascii="Times New Roman" w:hAnsi="Times New Roman" w:cs="Times New Roman"/>
          <w:sz w:val="19"/>
          <w:szCs w:val="19"/>
        </w:rPr>
        <w:t>2) нарушаются права самого объединения.</w:t>
      </w:r>
    </w:p>
    <w:p w14:paraId="29836813" w14:textId="22C90EAD" w:rsidR="00F51A94" w:rsidRPr="00E731AB" w:rsidRDefault="00F51A94" w:rsidP="00844C5A">
      <w:pPr>
        <w:spacing w:line="276" w:lineRule="auto"/>
        <w:ind w:firstLine="708"/>
        <w:jc w:val="both"/>
        <w:rPr>
          <w:rFonts w:ascii="Times New Roman" w:eastAsia="Times New Roman" w:hAnsi="Times New Roman" w:cs="Times New Roman"/>
          <w:sz w:val="19"/>
          <w:szCs w:val="19"/>
        </w:rPr>
      </w:pPr>
      <w:r w:rsidRPr="00E731AB">
        <w:rPr>
          <w:rFonts w:ascii="Times New Roman" w:hAnsi="Times New Roman" w:cs="Times New Roman"/>
          <w:sz w:val="19"/>
          <w:szCs w:val="19"/>
        </w:rPr>
        <w:t>Юридическое лицо, находящееся в состоянии банкротства, в отношении которого введена процедура внешнего управления, самостоятельно лишено права на обращение в Конституционный Суд. От</w:t>
      </w:r>
      <w:r w:rsidR="008F4BFD" w:rsidRPr="00E731AB">
        <w:rPr>
          <w:rFonts w:ascii="Times New Roman" w:hAnsi="Times New Roman" w:cs="Times New Roman"/>
          <w:sz w:val="19"/>
          <w:szCs w:val="19"/>
        </w:rPr>
        <w:t xml:space="preserve"> </w:t>
      </w:r>
      <w:r w:rsidRPr="00E731AB">
        <w:rPr>
          <w:rFonts w:ascii="Times New Roman" w:hAnsi="Times New Roman" w:cs="Times New Roman"/>
          <w:sz w:val="19"/>
          <w:szCs w:val="19"/>
        </w:rPr>
        <w:t>имени заявителя в защиту его прав внешним управляющим, адвокатом либо лицом, имеющим ученую степень по юридической специальности</w:t>
      </w:r>
      <w:r w:rsidRPr="00E731AB">
        <w:rPr>
          <w:rStyle w:val="a6"/>
          <w:rFonts w:ascii="Times New Roman" w:hAnsi="Times New Roman" w:cs="Times New Roman"/>
          <w:sz w:val="19"/>
          <w:szCs w:val="19"/>
        </w:rPr>
        <w:footnoteReference w:id="6"/>
      </w:r>
      <w:r w:rsidRPr="00E731AB">
        <w:rPr>
          <w:rFonts w:ascii="Times New Roman" w:hAnsi="Times New Roman" w:cs="Times New Roman"/>
          <w:sz w:val="19"/>
          <w:szCs w:val="19"/>
        </w:rPr>
        <w:t>.</w:t>
      </w:r>
    </w:p>
    <w:p w14:paraId="1EBAAA55" w14:textId="77777777" w:rsidR="00BF4907" w:rsidRPr="00E731AB" w:rsidRDefault="00BF4907"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Граждане вправе обращаться в Конституционный Суд как с индивидуальной, так и с коллективной жалобой, которая должна отвечать требованиям процедуры конкретного конституционного контроля. Коллективную жалобу вправе направить группа лиц, каждое из которых обладает правом на подачу жалобы в индивидуальном порядке. Однако отдельное лицо, чье конституционное право нарушено, не вправе выступать от имени группы лиц, даже если закон затрагивает их конституционные права и свободы.</w:t>
      </w:r>
    </w:p>
    <w:p w14:paraId="1ECDEF53" w14:textId="12868F90" w:rsidR="00116860" w:rsidRPr="00E731AB" w:rsidRDefault="00116860"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Особым субъектом обращения в Конституционный Суд РФ с жалобой является население муниципального образования, которое коллективно реализует право на осуществление местного самоуправления</w:t>
      </w:r>
      <w:r w:rsidR="00240376" w:rsidRPr="00E731AB">
        <w:rPr>
          <w:rStyle w:val="a6"/>
          <w:rFonts w:ascii="Times New Roman" w:hAnsi="Times New Roman" w:cs="Times New Roman"/>
          <w:sz w:val="19"/>
          <w:szCs w:val="19"/>
        </w:rPr>
        <w:footnoteReference w:id="7"/>
      </w:r>
      <w:r w:rsidRPr="00E731AB">
        <w:rPr>
          <w:rFonts w:ascii="Times New Roman" w:hAnsi="Times New Roman" w:cs="Times New Roman"/>
          <w:sz w:val="19"/>
          <w:szCs w:val="19"/>
        </w:rPr>
        <w:t>. Муниципальное образование вправе обращаться в Конституционный Суд РФ с жалобой на нарушение конституционных прав и свобод; это право может быть реализовано от имени муниципального образование выборным должностным лицом, органами местного самоуправления или непосредственно населением муниципального образования.</w:t>
      </w:r>
    </w:p>
    <w:p w14:paraId="784FC9C3" w14:textId="4C585E9E" w:rsidR="00AB0DEC" w:rsidRPr="00E731AB" w:rsidRDefault="00AB0DEC" w:rsidP="00844C5A">
      <w:pPr>
        <w:spacing w:line="276" w:lineRule="auto"/>
        <w:ind w:firstLine="708"/>
        <w:jc w:val="both"/>
        <w:rPr>
          <w:rFonts w:ascii="Times New Roman" w:hAnsi="Times New Roman" w:cs="Times New Roman"/>
          <w:b/>
          <w:sz w:val="19"/>
          <w:szCs w:val="19"/>
        </w:rPr>
      </w:pPr>
      <w:r w:rsidRPr="00E731AB">
        <w:rPr>
          <w:rFonts w:ascii="Times New Roman" w:hAnsi="Times New Roman" w:cs="Times New Roman"/>
          <w:b/>
          <w:sz w:val="19"/>
          <w:szCs w:val="19"/>
        </w:rPr>
        <w:t xml:space="preserve">2. Поводы </w:t>
      </w:r>
      <w:r w:rsidR="000C598D" w:rsidRPr="00E731AB">
        <w:rPr>
          <w:rFonts w:ascii="Times New Roman" w:hAnsi="Times New Roman" w:cs="Times New Roman"/>
          <w:b/>
          <w:sz w:val="19"/>
          <w:szCs w:val="19"/>
        </w:rPr>
        <w:t xml:space="preserve">для </w:t>
      </w:r>
      <w:r w:rsidRPr="00E731AB">
        <w:rPr>
          <w:rFonts w:ascii="Times New Roman" w:hAnsi="Times New Roman" w:cs="Times New Roman"/>
          <w:b/>
          <w:sz w:val="19"/>
          <w:szCs w:val="19"/>
        </w:rPr>
        <w:t>обращения в Конституционный суд.</w:t>
      </w:r>
    </w:p>
    <w:p w14:paraId="7875C973" w14:textId="574426A2" w:rsidR="006E2196" w:rsidRPr="00E731AB" w:rsidRDefault="00AB0DEC" w:rsidP="00844C5A">
      <w:pPr>
        <w:widowControl w:val="0"/>
        <w:autoSpaceDE w:val="0"/>
        <w:autoSpaceDN w:val="0"/>
        <w:adjustRightInd w:val="0"/>
        <w:spacing w:after="240" w:line="276" w:lineRule="auto"/>
        <w:ind w:firstLine="709"/>
        <w:contextualSpacing/>
        <w:jc w:val="both"/>
        <w:rPr>
          <w:rFonts w:ascii="Times New Roman" w:hAnsi="Times New Roman" w:cs="Times New Roman"/>
          <w:sz w:val="19"/>
          <w:szCs w:val="19"/>
        </w:rPr>
      </w:pPr>
      <w:r w:rsidRPr="00E731AB">
        <w:rPr>
          <w:rFonts w:ascii="Times New Roman" w:hAnsi="Times New Roman" w:cs="Times New Roman"/>
          <w:sz w:val="19"/>
          <w:szCs w:val="19"/>
        </w:rPr>
        <w:t xml:space="preserve">Конституционный Суд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w:t>
      </w:r>
      <w:r w:rsidR="008A116A" w:rsidRPr="00E731AB">
        <w:rPr>
          <w:rFonts w:ascii="Times New Roman" w:hAnsi="Times New Roman" w:cs="Times New Roman"/>
          <w:sz w:val="19"/>
          <w:szCs w:val="19"/>
        </w:rPr>
        <w:t xml:space="preserve">конкретном деле. </w:t>
      </w:r>
      <w:r w:rsidR="006E2196" w:rsidRPr="00E731AB">
        <w:rPr>
          <w:rFonts w:ascii="Times New Roman" w:hAnsi="Times New Roman" w:cs="Times New Roman"/>
          <w:sz w:val="19"/>
          <w:szCs w:val="19"/>
        </w:rPr>
        <w:t>Следовательно, предпосылкой для обращения в Конституционный Суд РФ с жалобой на нарушение конституционных прав и свобод является:</w:t>
      </w:r>
    </w:p>
    <w:p w14:paraId="59BE29E7" w14:textId="7F9B63F2" w:rsidR="006E2196" w:rsidRPr="00E731AB" w:rsidRDefault="009773EE"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pacing w:val="-13"/>
          <w:sz w:val="19"/>
          <w:szCs w:val="19"/>
        </w:rPr>
        <w:t>1)</w:t>
      </w:r>
      <w:r w:rsidR="006E2196" w:rsidRPr="00E731AB">
        <w:rPr>
          <w:rFonts w:ascii="Times New Roman" w:hAnsi="Times New Roman" w:cs="Times New Roman"/>
          <w:sz w:val="19"/>
          <w:szCs w:val="19"/>
        </w:rPr>
        <w:t xml:space="preserve"> </w:t>
      </w:r>
      <w:r w:rsidR="006E2196" w:rsidRPr="00E731AB">
        <w:rPr>
          <w:rFonts w:ascii="Times New Roman" w:hAnsi="Times New Roman" w:cs="Times New Roman"/>
          <w:spacing w:val="-1"/>
          <w:sz w:val="19"/>
          <w:szCs w:val="19"/>
        </w:rPr>
        <w:t xml:space="preserve">конкретное дело (административное, уголовное, гражданское и т.д.); </w:t>
      </w:r>
      <w:r w:rsidR="006E2196" w:rsidRPr="00E731AB">
        <w:rPr>
          <w:rFonts w:ascii="Times New Roman" w:hAnsi="Times New Roman" w:cs="Times New Roman"/>
          <w:color w:val="000000"/>
          <w:sz w:val="19"/>
          <w:szCs w:val="19"/>
        </w:rPr>
        <w:t>«...</w:t>
      </w:r>
      <w:r w:rsidR="006E2196" w:rsidRPr="00E731AB">
        <w:rPr>
          <w:rFonts w:ascii="Times New Roman" w:eastAsia="Times New Roman" w:hAnsi="Times New Roman" w:cs="Times New Roman"/>
          <w:color w:val="000000"/>
          <w:sz w:val="19"/>
          <w:szCs w:val="19"/>
        </w:rPr>
        <w:t xml:space="preserve">конкретным делом в смысле указанных положений Конституции РФ и Федерального </w:t>
      </w:r>
      <w:r w:rsidR="000C598D" w:rsidRPr="00E731AB">
        <w:rPr>
          <w:rFonts w:ascii="Times New Roman" w:eastAsia="Times New Roman" w:hAnsi="Times New Roman" w:cs="Times New Roman"/>
          <w:color w:val="000000"/>
          <w:spacing w:val="-1"/>
          <w:sz w:val="19"/>
          <w:szCs w:val="19"/>
        </w:rPr>
        <w:t>конституционного закона «</w:t>
      </w:r>
      <w:r w:rsidR="006E2196" w:rsidRPr="00E731AB">
        <w:rPr>
          <w:rFonts w:ascii="Times New Roman" w:eastAsia="Times New Roman" w:hAnsi="Times New Roman" w:cs="Times New Roman"/>
          <w:color w:val="000000"/>
          <w:spacing w:val="-1"/>
          <w:sz w:val="19"/>
          <w:szCs w:val="19"/>
        </w:rPr>
        <w:t>О Конституци</w:t>
      </w:r>
      <w:r w:rsidR="000C598D" w:rsidRPr="00E731AB">
        <w:rPr>
          <w:rFonts w:ascii="Times New Roman" w:eastAsia="Times New Roman" w:hAnsi="Times New Roman" w:cs="Times New Roman"/>
          <w:color w:val="000000"/>
          <w:spacing w:val="-1"/>
          <w:sz w:val="19"/>
          <w:szCs w:val="19"/>
        </w:rPr>
        <w:t>онном Суде Российской Федерации»</w:t>
      </w:r>
      <w:r w:rsidR="006E2196" w:rsidRPr="00E731AB">
        <w:rPr>
          <w:rFonts w:ascii="Times New Roman" w:eastAsia="Times New Roman" w:hAnsi="Times New Roman" w:cs="Times New Roman"/>
          <w:color w:val="000000"/>
          <w:spacing w:val="-1"/>
          <w:sz w:val="19"/>
          <w:szCs w:val="19"/>
        </w:rPr>
        <w:t xml:space="preserve"> является то дело, в </w:t>
      </w:r>
      <w:r w:rsidR="006E2196" w:rsidRPr="00E731AB">
        <w:rPr>
          <w:rFonts w:ascii="Times New Roman" w:eastAsia="Times New Roman" w:hAnsi="Times New Roman" w:cs="Times New Roman"/>
          <w:color w:val="000000"/>
          <w:sz w:val="19"/>
          <w:szCs w:val="19"/>
        </w:rPr>
        <w:t xml:space="preserve">котором судом или иным правоприменительным органом в установленной </w:t>
      </w:r>
      <w:proofErr w:type="spellStart"/>
      <w:r w:rsidR="006E2196" w:rsidRPr="00E731AB">
        <w:rPr>
          <w:rFonts w:ascii="Times New Roman" w:eastAsia="Times New Roman" w:hAnsi="Times New Roman" w:cs="Times New Roman"/>
          <w:color w:val="000000"/>
          <w:sz w:val="19"/>
          <w:szCs w:val="19"/>
        </w:rPr>
        <w:t>юрисдикционной</w:t>
      </w:r>
      <w:proofErr w:type="spellEnd"/>
      <w:r w:rsidR="006E2196" w:rsidRPr="00E731AB">
        <w:rPr>
          <w:rFonts w:ascii="Times New Roman" w:eastAsia="Times New Roman" w:hAnsi="Times New Roman" w:cs="Times New Roman"/>
          <w:color w:val="000000"/>
          <w:sz w:val="19"/>
          <w:szCs w:val="19"/>
        </w:rPr>
        <w:t xml:space="preserve"> и </w:t>
      </w:r>
      <w:r w:rsidR="006E2196" w:rsidRPr="00E731AB">
        <w:rPr>
          <w:rFonts w:ascii="Times New Roman" w:eastAsia="Times New Roman" w:hAnsi="Times New Roman" w:cs="Times New Roman"/>
          <w:color w:val="000000"/>
          <w:spacing w:val="2"/>
          <w:sz w:val="19"/>
          <w:szCs w:val="19"/>
        </w:rPr>
        <w:t xml:space="preserve">иной процедуре разрешается затрагивающий права и свободы заявителя вопрос на основе </w:t>
      </w:r>
      <w:r w:rsidR="006E2196" w:rsidRPr="00E731AB">
        <w:rPr>
          <w:rFonts w:ascii="Times New Roman" w:eastAsia="Times New Roman" w:hAnsi="Times New Roman" w:cs="Times New Roman"/>
          <w:color w:val="000000"/>
          <w:spacing w:val="5"/>
          <w:sz w:val="19"/>
          <w:szCs w:val="19"/>
        </w:rPr>
        <w:t xml:space="preserve">норм соответствующего закона, устанавливаются и (или) исследуются фактические обстоятельства. Гражданин при этом обязан приложить к жалобе копию официального </w:t>
      </w:r>
      <w:r w:rsidR="006E2196" w:rsidRPr="00E731AB">
        <w:rPr>
          <w:rFonts w:ascii="Times New Roman" w:eastAsia="Times New Roman" w:hAnsi="Times New Roman" w:cs="Times New Roman"/>
          <w:color w:val="000000"/>
          <w:spacing w:val="4"/>
          <w:sz w:val="19"/>
          <w:szCs w:val="19"/>
        </w:rPr>
        <w:t xml:space="preserve">документа, подтверждающего применение либо возможность применения оспариваемого </w:t>
      </w:r>
      <w:r w:rsidR="006E2196" w:rsidRPr="00E731AB">
        <w:rPr>
          <w:rFonts w:ascii="Times New Roman" w:eastAsia="Times New Roman" w:hAnsi="Times New Roman" w:cs="Times New Roman"/>
          <w:color w:val="000000"/>
          <w:spacing w:val="-1"/>
          <w:sz w:val="19"/>
          <w:szCs w:val="19"/>
        </w:rPr>
        <w:t>закона при разрешении его конкретного дела (ч. 2 ст. 96 Федерального конституционного закона «О Конституционном Суде РФ»)»</w:t>
      </w:r>
      <w:r w:rsidR="007F032A" w:rsidRPr="00E731AB">
        <w:rPr>
          <w:rStyle w:val="a6"/>
          <w:rFonts w:ascii="Times New Roman" w:eastAsia="Times New Roman" w:hAnsi="Times New Roman" w:cs="Times New Roman"/>
          <w:color w:val="000000"/>
          <w:spacing w:val="-1"/>
          <w:sz w:val="19"/>
          <w:szCs w:val="19"/>
        </w:rPr>
        <w:footnoteReference w:id="8"/>
      </w:r>
      <w:r w:rsidR="007F032A" w:rsidRPr="00E731AB">
        <w:rPr>
          <w:rFonts w:ascii="Times New Roman" w:eastAsia="Times New Roman" w:hAnsi="Times New Roman" w:cs="Times New Roman"/>
          <w:color w:val="000000"/>
          <w:spacing w:val="-1"/>
          <w:sz w:val="19"/>
          <w:szCs w:val="19"/>
        </w:rPr>
        <w:t>;</w:t>
      </w:r>
    </w:p>
    <w:p w14:paraId="6F5A56C3" w14:textId="09FF2256" w:rsidR="006E2196" w:rsidRPr="00E731AB" w:rsidRDefault="009773EE" w:rsidP="00844C5A">
      <w:pPr>
        <w:widowControl w:val="0"/>
        <w:autoSpaceDE w:val="0"/>
        <w:autoSpaceDN w:val="0"/>
        <w:adjustRightInd w:val="0"/>
        <w:spacing w:after="240" w:line="276" w:lineRule="auto"/>
        <w:ind w:firstLine="708"/>
        <w:contextualSpacing/>
        <w:jc w:val="both"/>
        <w:rPr>
          <w:rFonts w:ascii="Times New Roman" w:hAnsi="Times New Roman" w:cs="Times New Roman"/>
          <w:sz w:val="19"/>
          <w:szCs w:val="19"/>
        </w:rPr>
      </w:pPr>
      <w:r w:rsidRPr="00E731AB">
        <w:rPr>
          <w:rFonts w:ascii="Times New Roman" w:hAnsi="Times New Roman" w:cs="Times New Roman"/>
          <w:spacing w:val="-12"/>
          <w:sz w:val="19"/>
          <w:szCs w:val="19"/>
        </w:rPr>
        <w:t>2</w:t>
      </w:r>
      <w:r w:rsidR="006E2196" w:rsidRPr="00E731AB">
        <w:rPr>
          <w:rFonts w:ascii="Times New Roman" w:hAnsi="Times New Roman" w:cs="Times New Roman"/>
          <w:spacing w:val="-12"/>
          <w:sz w:val="19"/>
          <w:szCs w:val="19"/>
        </w:rPr>
        <w:t>)</w:t>
      </w:r>
      <w:r w:rsidR="006E2196" w:rsidRPr="00E731AB">
        <w:rPr>
          <w:rFonts w:ascii="Times New Roman" w:hAnsi="Times New Roman" w:cs="Times New Roman"/>
          <w:sz w:val="19"/>
          <w:szCs w:val="19"/>
        </w:rPr>
        <w:t xml:space="preserve"> </w:t>
      </w:r>
      <w:r w:rsidR="006E2196" w:rsidRPr="00E731AB">
        <w:rPr>
          <w:rFonts w:ascii="Times New Roman" w:hAnsi="Times New Roman" w:cs="Times New Roman"/>
          <w:spacing w:val="9"/>
          <w:sz w:val="19"/>
          <w:szCs w:val="19"/>
        </w:rPr>
        <w:t xml:space="preserve">в </w:t>
      </w:r>
      <w:r w:rsidR="00260A10">
        <w:rPr>
          <w:rFonts w:ascii="Times New Roman" w:hAnsi="Times New Roman" w:cs="Times New Roman"/>
          <w:spacing w:val="9"/>
          <w:sz w:val="19"/>
          <w:szCs w:val="19"/>
        </w:rPr>
        <w:t>данном</w:t>
      </w:r>
      <w:r w:rsidR="006E2196" w:rsidRPr="00E731AB">
        <w:rPr>
          <w:rFonts w:ascii="Times New Roman" w:hAnsi="Times New Roman" w:cs="Times New Roman"/>
          <w:spacing w:val="9"/>
          <w:sz w:val="19"/>
          <w:szCs w:val="19"/>
        </w:rPr>
        <w:t xml:space="preserve"> деле суд</w:t>
      </w:r>
      <w:r w:rsidR="008F4BFD" w:rsidRPr="00E731AB">
        <w:rPr>
          <w:rFonts w:ascii="Times New Roman" w:hAnsi="Times New Roman" w:cs="Times New Roman"/>
          <w:spacing w:val="9"/>
          <w:sz w:val="19"/>
          <w:szCs w:val="19"/>
        </w:rPr>
        <w:t xml:space="preserve"> </w:t>
      </w:r>
      <w:r w:rsidR="006E2196" w:rsidRPr="00E731AB">
        <w:rPr>
          <w:rFonts w:ascii="Times New Roman" w:hAnsi="Times New Roman" w:cs="Times New Roman"/>
          <w:spacing w:val="9"/>
          <w:sz w:val="19"/>
          <w:szCs w:val="19"/>
        </w:rPr>
        <w:t xml:space="preserve">или иной орган применяет определенный закон или может его </w:t>
      </w:r>
      <w:r w:rsidR="006E2196" w:rsidRPr="00E731AB">
        <w:rPr>
          <w:rFonts w:ascii="Times New Roman" w:hAnsi="Times New Roman" w:cs="Times New Roman"/>
          <w:spacing w:val="-3"/>
          <w:sz w:val="19"/>
          <w:szCs w:val="19"/>
        </w:rPr>
        <w:t>применить</w:t>
      </w:r>
      <w:r w:rsidR="007F032A" w:rsidRPr="00E731AB">
        <w:rPr>
          <w:rFonts w:ascii="Times New Roman" w:hAnsi="Times New Roman" w:cs="Times New Roman"/>
          <w:spacing w:val="-3"/>
          <w:sz w:val="19"/>
          <w:szCs w:val="19"/>
        </w:rPr>
        <w:t xml:space="preserve">. </w:t>
      </w:r>
      <w:r w:rsidR="007F032A" w:rsidRPr="00E731AB">
        <w:rPr>
          <w:rFonts w:ascii="Times New Roman" w:hAnsi="Times New Roman" w:cs="Times New Roman"/>
          <w:sz w:val="19"/>
          <w:szCs w:val="19"/>
        </w:rPr>
        <w:t>К жалобе прилагается копия официального документа, подтверждающего применение обжалуемого закона при разрешении конкретного дела. Выдача заявителю копии такого документа производится по его требованию должностным лицом или органом, рассматривающим дело</w:t>
      </w:r>
      <w:r w:rsidR="006E2196" w:rsidRPr="00E731AB">
        <w:rPr>
          <w:rFonts w:ascii="Times New Roman" w:hAnsi="Times New Roman" w:cs="Times New Roman"/>
          <w:spacing w:val="-3"/>
          <w:sz w:val="19"/>
          <w:szCs w:val="19"/>
        </w:rPr>
        <w:t>;</w:t>
      </w:r>
    </w:p>
    <w:p w14:paraId="77BF5A7E" w14:textId="3F2840A4" w:rsidR="006E2196" w:rsidRPr="00E731AB" w:rsidRDefault="009773EE"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pacing w:val="-14"/>
          <w:sz w:val="19"/>
          <w:szCs w:val="19"/>
        </w:rPr>
        <w:t>3</w:t>
      </w:r>
      <w:r w:rsidR="006E2196" w:rsidRPr="00E731AB">
        <w:rPr>
          <w:rFonts w:ascii="Times New Roman" w:hAnsi="Times New Roman" w:cs="Times New Roman"/>
          <w:spacing w:val="-14"/>
          <w:sz w:val="19"/>
          <w:szCs w:val="19"/>
        </w:rPr>
        <w:t>)</w:t>
      </w:r>
      <w:r w:rsidR="006E2196" w:rsidRPr="00E731AB">
        <w:rPr>
          <w:rFonts w:ascii="Times New Roman" w:hAnsi="Times New Roman" w:cs="Times New Roman"/>
          <w:sz w:val="19"/>
          <w:szCs w:val="19"/>
        </w:rPr>
        <w:t xml:space="preserve"> </w:t>
      </w:r>
      <w:r w:rsidR="006E2196" w:rsidRPr="00E731AB">
        <w:rPr>
          <w:rFonts w:ascii="Times New Roman" w:hAnsi="Times New Roman" w:cs="Times New Roman"/>
          <w:spacing w:val="-1"/>
          <w:sz w:val="19"/>
          <w:szCs w:val="19"/>
        </w:rPr>
        <w:t>в</w:t>
      </w:r>
      <w:r w:rsidR="008F4BFD" w:rsidRPr="00E731AB">
        <w:rPr>
          <w:rFonts w:ascii="Times New Roman" w:hAnsi="Times New Roman" w:cs="Times New Roman"/>
          <w:spacing w:val="-1"/>
          <w:sz w:val="19"/>
          <w:szCs w:val="19"/>
        </w:rPr>
        <w:t xml:space="preserve"> </w:t>
      </w:r>
      <w:r w:rsidR="006E2196" w:rsidRPr="00E731AB">
        <w:rPr>
          <w:rFonts w:ascii="Times New Roman" w:hAnsi="Times New Roman" w:cs="Times New Roman"/>
          <w:spacing w:val="-1"/>
          <w:sz w:val="19"/>
          <w:szCs w:val="19"/>
        </w:rPr>
        <w:t>результате</w:t>
      </w:r>
      <w:r w:rsidR="008F4BFD" w:rsidRPr="00E731AB">
        <w:rPr>
          <w:rFonts w:ascii="Times New Roman" w:hAnsi="Times New Roman" w:cs="Times New Roman"/>
          <w:spacing w:val="-1"/>
          <w:sz w:val="19"/>
          <w:szCs w:val="19"/>
        </w:rPr>
        <w:t xml:space="preserve"> </w:t>
      </w:r>
      <w:r w:rsidR="006E2196" w:rsidRPr="00E731AB">
        <w:rPr>
          <w:rFonts w:ascii="Times New Roman" w:hAnsi="Times New Roman" w:cs="Times New Roman"/>
          <w:spacing w:val="-1"/>
          <w:sz w:val="19"/>
          <w:szCs w:val="19"/>
        </w:rPr>
        <w:t>применения</w:t>
      </w:r>
      <w:r w:rsidR="008F4BFD" w:rsidRPr="00E731AB">
        <w:rPr>
          <w:rFonts w:ascii="Times New Roman" w:hAnsi="Times New Roman" w:cs="Times New Roman"/>
          <w:spacing w:val="-1"/>
          <w:sz w:val="19"/>
          <w:szCs w:val="19"/>
        </w:rPr>
        <w:t xml:space="preserve"> </w:t>
      </w:r>
      <w:r w:rsidR="006E2196" w:rsidRPr="00E731AB">
        <w:rPr>
          <w:rFonts w:ascii="Times New Roman" w:hAnsi="Times New Roman" w:cs="Times New Roman"/>
          <w:spacing w:val="-1"/>
          <w:sz w:val="19"/>
          <w:szCs w:val="19"/>
        </w:rPr>
        <w:t>этого</w:t>
      </w:r>
      <w:r w:rsidR="008F4BFD" w:rsidRPr="00E731AB">
        <w:rPr>
          <w:rFonts w:ascii="Times New Roman" w:hAnsi="Times New Roman" w:cs="Times New Roman"/>
          <w:spacing w:val="-1"/>
          <w:sz w:val="19"/>
          <w:szCs w:val="19"/>
        </w:rPr>
        <w:t xml:space="preserve"> </w:t>
      </w:r>
      <w:r w:rsidR="006E2196" w:rsidRPr="00E731AB">
        <w:rPr>
          <w:rFonts w:ascii="Times New Roman" w:hAnsi="Times New Roman" w:cs="Times New Roman"/>
          <w:spacing w:val="-1"/>
          <w:sz w:val="19"/>
          <w:szCs w:val="19"/>
        </w:rPr>
        <w:t>закона</w:t>
      </w:r>
      <w:r w:rsidR="008F4BFD" w:rsidRPr="00E731AB">
        <w:rPr>
          <w:rFonts w:ascii="Times New Roman" w:hAnsi="Times New Roman" w:cs="Times New Roman"/>
          <w:spacing w:val="-1"/>
          <w:sz w:val="19"/>
          <w:szCs w:val="19"/>
        </w:rPr>
        <w:t xml:space="preserve"> </w:t>
      </w:r>
      <w:r w:rsidR="006E2196" w:rsidRPr="00E731AB">
        <w:rPr>
          <w:rFonts w:ascii="Times New Roman" w:hAnsi="Times New Roman" w:cs="Times New Roman"/>
          <w:spacing w:val="-1"/>
          <w:sz w:val="19"/>
          <w:szCs w:val="19"/>
        </w:rPr>
        <w:t>права</w:t>
      </w:r>
      <w:r w:rsidR="008F4BFD" w:rsidRPr="00E731AB">
        <w:rPr>
          <w:rFonts w:ascii="Times New Roman" w:hAnsi="Times New Roman" w:cs="Times New Roman"/>
          <w:spacing w:val="-1"/>
          <w:sz w:val="19"/>
          <w:szCs w:val="19"/>
        </w:rPr>
        <w:t xml:space="preserve"> </w:t>
      </w:r>
      <w:r w:rsidR="006E2196" w:rsidRPr="00E731AB">
        <w:rPr>
          <w:rFonts w:ascii="Times New Roman" w:hAnsi="Times New Roman" w:cs="Times New Roman"/>
          <w:spacing w:val="-1"/>
          <w:sz w:val="19"/>
          <w:szCs w:val="19"/>
        </w:rPr>
        <w:t>или</w:t>
      </w:r>
      <w:r w:rsidR="008F4BFD" w:rsidRPr="00E731AB">
        <w:rPr>
          <w:rFonts w:ascii="Times New Roman" w:hAnsi="Times New Roman" w:cs="Times New Roman"/>
          <w:spacing w:val="-1"/>
          <w:sz w:val="19"/>
          <w:szCs w:val="19"/>
        </w:rPr>
        <w:t xml:space="preserve"> </w:t>
      </w:r>
      <w:r w:rsidR="006E2196" w:rsidRPr="00E731AB">
        <w:rPr>
          <w:rFonts w:ascii="Times New Roman" w:hAnsi="Times New Roman" w:cs="Times New Roman"/>
          <w:spacing w:val="-1"/>
          <w:sz w:val="19"/>
          <w:szCs w:val="19"/>
        </w:rPr>
        <w:t>свободы, гарантированные Конституцией РФ, могут быть нарушены или ограничены.</w:t>
      </w:r>
    </w:p>
    <w:p w14:paraId="7BE25BD6" w14:textId="546E25A4" w:rsidR="008A116A" w:rsidRPr="00E731AB" w:rsidRDefault="008A116A" w:rsidP="00844C5A">
      <w:pPr>
        <w:widowControl w:val="0"/>
        <w:autoSpaceDE w:val="0"/>
        <w:autoSpaceDN w:val="0"/>
        <w:adjustRightInd w:val="0"/>
        <w:spacing w:after="240" w:line="276" w:lineRule="auto"/>
        <w:ind w:firstLine="709"/>
        <w:contextualSpacing/>
        <w:jc w:val="both"/>
        <w:rPr>
          <w:rFonts w:ascii="Times New Roman" w:hAnsi="Times New Roman" w:cs="Times New Roman"/>
          <w:sz w:val="19"/>
          <w:szCs w:val="19"/>
        </w:rPr>
      </w:pPr>
      <w:r w:rsidRPr="00E731AB">
        <w:rPr>
          <w:rFonts w:ascii="Times New Roman" w:hAnsi="Times New Roman" w:cs="Times New Roman"/>
          <w:sz w:val="19"/>
          <w:szCs w:val="19"/>
        </w:rPr>
        <w:t>Конституционное производство применяется только тогда, когда отсутствуют иные</w:t>
      </w:r>
      <w:r w:rsidR="009773EE" w:rsidRPr="00E731AB">
        <w:rPr>
          <w:rFonts w:ascii="Times New Roman" w:hAnsi="Times New Roman" w:cs="Times New Roman"/>
          <w:sz w:val="19"/>
          <w:szCs w:val="19"/>
        </w:rPr>
        <w:t xml:space="preserve"> механизмы защиты прав человека, в связи с </w:t>
      </w:r>
      <w:r w:rsidR="00260A10">
        <w:rPr>
          <w:rFonts w:ascii="Times New Roman" w:hAnsi="Times New Roman" w:cs="Times New Roman"/>
          <w:sz w:val="19"/>
          <w:szCs w:val="19"/>
        </w:rPr>
        <w:t>чем</w:t>
      </w:r>
      <w:bookmarkStart w:id="0" w:name="_GoBack"/>
      <w:bookmarkEnd w:id="0"/>
      <w:r w:rsidRPr="00E731AB">
        <w:rPr>
          <w:rFonts w:ascii="Times New Roman" w:hAnsi="Times New Roman" w:cs="Times New Roman"/>
          <w:sz w:val="19"/>
          <w:szCs w:val="19"/>
        </w:rPr>
        <w:t xml:space="preserve"> Конституционный Суд может установить, что конституционная жалоба подана заявителем преждевременно.</w:t>
      </w:r>
      <w:r w:rsidR="002C56CB" w:rsidRPr="00E731AB">
        <w:rPr>
          <w:rFonts w:ascii="Times New Roman" w:hAnsi="Times New Roman" w:cs="Times New Roman"/>
          <w:sz w:val="19"/>
          <w:szCs w:val="19"/>
        </w:rPr>
        <w:t xml:space="preserve"> Если права заявителя могут быть защищены вне зависимости от признания оспариваемого закона неконституционным, заявление не подлежит расс</w:t>
      </w:r>
      <w:r w:rsidR="007F032A" w:rsidRPr="00E731AB">
        <w:rPr>
          <w:rFonts w:ascii="Times New Roman" w:hAnsi="Times New Roman" w:cs="Times New Roman"/>
          <w:sz w:val="19"/>
          <w:szCs w:val="19"/>
        </w:rPr>
        <w:t>мотрению в Конституционном Суде:</w:t>
      </w:r>
      <w:r w:rsidR="003F3E4D" w:rsidRPr="00E731AB">
        <w:rPr>
          <w:rFonts w:ascii="Times New Roman" w:hAnsi="Times New Roman" w:cs="Times New Roman"/>
          <w:sz w:val="19"/>
          <w:szCs w:val="19"/>
        </w:rPr>
        <w:t xml:space="preserve"> </w:t>
      </w:r>
      <w:r w:rsidR="007F032A" w:rsidRPr="00E731AB">
        <w:rPr>
          <w:rFonts w:ascii="Times New Roman" w:hAnsi="Times New Roman" w:cs="Times New Roman"/>
          <w:color w:val="000000"/>
          <w:spacing w:val="1"/>
          <w:sz w:val="19"/>
          <w:szCs w:val="19"/>
        </w:rPr>
        <w:t>«</w:t>
      </w:r>
      <w:r w:rsidR="007F032A" w:rsidRPr="00E731AB">
        <w:rPr>
          <w:rFonts w:ascii="Times New Roman" w:eastAsia="Times New Roman" w:hAnsi="Times New Roman" w:cs="Times New Roman"/>
          <w:color w:val="000000"/>
          <w:spacing w:val="1"/>
          <w:sz w:val="19"/>
          <w:szCs w:val="19"/>
        </w:rPr>
        <w:t xml:space="preserve">Предназначение Конституционного Суда РФ как судебного органа конституционного </w:t>
      </w:r>
      <w:r w:rsidR="007F032A" w:rsidRPr="00E731AB">
        <w:rPr>
          <w:rFonts w:ascii="Times New Roman" w:eastAsia="Times New Roman" w:hAnsi="Times New Roman" w:cs="Times New Roman"/>
          <w:color w:val="000000"/>
          <w:spacing w:val="2"/>
          <w:sz w:val="19"/>
          <w:szCs w:val="19"/>
        </w:rPr>
        <w:t xml:space="preserve">контроля в рамках его компетенции по рассмотрению жалоб граждан на нарушение их </w:t>
      </w:r>
      <w:r w:rsidR="007F032A" w:rsidRPr="00E731AB">
        <w:rPr>
          <w:rFonts w:ascii="Times New Roman" w:eastAsia="Times New Roman" w:hAnsi="Times New Roman" w:cs="Times New Roman"/>
          <w:color w:val="000000"/>
          <w:spacing w:val="-2"/>
          <w:sz w:val="19"/>
          <w:szCs w:val="19"/>
        </w:rPr>
        <w:t xml:space="preserve">конституционных прав и свобод, как это определено в Федеральном конституционном законе «О </w:t>
      </w:r>
      <w:r w:rsidR="007F032A" w:rsidRPr="00E731AB">
        <w:rPr>
          <w:rFonts w:ascii="Times New Roman" w:eastAsia="Times New Roman" w:hAnsi="Times New Roman" w:cs="Times New Roman"/>
          <w:color w:val="000000"/>
          <w:spacing w:val="13"/>
          <w:sz w:val="19"/>
          <w:szCs w:val="19"/>
        </w:rPr>
        <w:t xml:space="preserve">Конституционном Суде Российской Федерации», предполагает необходимость </w:t>
      </w:r>
      <w:r w:rsidR="007F032A" w:rsidRPr="00E731AB">
        <w:rPr>
          <w:rFonts w:ascii="Times New Roman" w:eastAsia="Times New Roman" w:hAnsi="Times New Roman" w:cs="Times New Roman"/>
          <w:color w:val="000000"/>
          <w:spacing w:val="3"/>
          <w:sz w:val="19"/>
          <w:szCs w:val="19"/>
        </w:rPr>
        <w:t>конституционного судопроизводства в случаях, когда без проверки конституционности оспариваемого закона нарушенные права и свободы не могут быть восстановлены. Если же</w:t>
      </w:r>
      <w:r w:rsidR="002C56CB" w:rsidRPr="00E731AB">
        <w:rPr>
          <w:rFonts w:ascii="Times New Roman" w:hAnsi="Times New Roman" w:cs="Times New Roman"/>
          <w:sz w:val="19"/>
          <w:szCs w:val="19"/>
        </w:rPr>
        <w:t xml:space="preserve"> </w:t>
      </w:r>
      <w:r w:rsidR="007F032A" w:rsidRPr="00E731AB">
        <w:rPr>
          <w:rFonts w:ascii="Times New Roman" w:eastAsia="Times New Roman" w:hAnsi="Times New Roman" w:cs="Times New Roman"/>
          <w:color w:val="000000"/>
          <w:spacing w:val="-2"/>
          <w:sz w:val="19"/>
          <w:szCs w:val="19"/>
        </w:rPr>
        <w:t xml:space="preserve">права заявителя могут быть защищены вне зависимости от признания оспариваемого закона не </w:t>
      </w:r>
      <w:r w:rsidR="007F032A" w:rsidRPr="00E731AB">
        <w:rPr>
          <w:rFonts w:ascii="Times New Roman" w:eastAsia="Times New Roman" w:hAnsi="Times New Roman" w:cs="Times New Roman"/>
          <w:color w:val="000000"/>
          <w:spacing w:val="3"/>
          <w:sz w:val="19"/>
          <w:szCs w:val="19"/>
        </w:rPr>
        <w:t xml:space="preserve">соответствующим Конституции РФ, поставленный им вопрос не подлежит разрешению в </w:t>
      </w:r>
      <w:r w:rsidR="007F032A" w:rsidRPr="00E731AB">
        <w:rPr>
          <w:rFonts w:ascii="Times New Roman" w:eastAsia="Times New Roman" w:hAnsi="Times New Roman" w:cs="Times New Roman"/>
          <w:color w:val="000000"/>
          <w:sz w:val="19"/>
          <w:szCs w:val="19"/>
        </w:rPr>
        <w:t xml:space="preserve">заседании Конституционного Суда РФ. Следовательно, начатое Конституционным Судом РФ </w:t>
      </w:r>
      <w:r w:rsidR="007F032A" w:rsidRPr="00E731AB">
        <w:rPr>
          <w:rFonts w:ascii="Times New Roman" w:eastAsia="Times New Roman" w:hAnsi="Times New Roman" w:cs="Times New Roman"/>
          <w:color w:val="000000"/>
          <w:spacing w:val="1"/>
          <w:sz w:val="19"/>
          <w:szCs w:val="19"/>
        </w:rPr>
        <w:t xml:space="preserve">производство по жалобе гражданина в случае утраты оспариваемыми нормами юридической силы не порождает обязанность Конституционного Суда РФ продолжить рассмотрение дела, </w:t>
      </w:r>
      <w:r w:rsidR="007F032A" w:rsidRPr="00E731AB">
        <w:rPr>
          <w:rFonts w:ascii="Times New Roman" w:eastAsia="Times New Roman" w:hAnsi="Times New Roman" w:cs="Times New Roman"/>
          <w:color w:val="000000"/>
          <w:spacing w:val="2"/>
          <w:sz w:val="19"/>
          <w:szCs w:val="19"/>
        </w:rPr>
        <w:t xml:space="preserve">если это не будет иметь значения для восстановления прав и свобод заявителя, которые </w:t>
      </w:r>
      <w:r w:rsidR="007F032A" w:rsidRPr="00E731AB">
        <w:rPr>
          <w:rFonts w:ascii="Times New Roman" w:eastAsia="Times New Roman" w:hAnsi="Times New Roman" w:cs="Times New Roman"/>
          <w:color w:val="000000"/>
          <w:spacing w:val="-1"/>
          <w:sz w:val="19"/>
          <w:szCs w:val="19"/>
        </w:rPr>
        <w:t>подлежат защите в условиях нового правового регулирования»</w:t>
      </w:r>
      <w:r w:rsidR="007F032A" w:rsidRPr="00E731AB">
        <w:rPr>
          <w:rStyle w:val="a6"/>
          <w:rFonts w:ascii="Times New Roman" w:eastAsia="Times New Roman" w:hAnsi="Times New Roman" w:cs="Times New Roman"/>
          <w:color w:val="000000"/>
          <w:spacing w:val="-1"/>
          <w:sz w:val="19"/>
          <w:szCs w:val="19"/>
        </w:rPr>
        <w:footnoteReference w:id="9"/>
      </w:r>
      <w:r w:rsidR="007F032A" w:rsidRPr="00E731AB">
        <w:rPr>
          <w:rFonts w:ascii="Times New Roman" w:eastAsia="Times New Roman" w:hAnsi="Times New Roman" w:cs="Times New Roman"/>
          <w:color w:val="000000"/>
          <w:spacing w:val="-1"/>
          <w:sz w:val="19"/>
          <w:szCs w:val="19"/>
        </w:rPr>
        <w:t>.</w:t>
      </w:r>
    </w:p>
    <w:p w14:paraId="3DBA3A00" w14:textId="7ABFD707" w:rsidR="008A116A" w:rsidRPr="00E731AB" w:rsidRDefault="008A116A" w:rsidP="00844C5A">
      <w:pPr>
        <w:widowControl w:val="0"/>
        <w:autoSpaceDE w:val="0"/>
        <w:autoSpaceDN w:val="0"/>
        <w:adjustRightInd w:val="0"/>
        <w:spacing w:after="240" w:line="276" w:lineRule="auto"/>
        <w:ind w:firstLine="709"/>
        <w:contextualSpacing/>
        <w:jc w:val="both"/>
        <w:rPr>
          <w:rFonts w:ascii="Times New Roman" w:hAnsi="Times New Roman" w:cs="Times New Roman"/>
          <w:sz w:val="19"/>
          <w:szCs w:val="19"/>
        </w:rPr>
      </w:pPr>
      <w:r w:rsidRPr="00E731AB">
        <w:rPr>
          <w:rFonts w:ascii="Times New Roman" w:hAnsi="Times New Roman" w:cs="Times New Roman"/>
          <w:sz w:val="19"/>
          <w:szCs w:val="19"/>
        </w:rPr>
        <w:t xml:space="preserve">В конституционной жалобе должен быть поставлен вопрос о несоответствии положений примененного закона именно Конституции Российской Федерации. Конституционному Суду не подведомственны жалобы о несоответствии национального закона </w:t>
      </w:r>
      <w:r w:rsidR="002F503D" w:rsidRPr="00E731AB">
        <w:rPr>
          <w:rFonts w:ascii="Times New Roman" w:hAnsi="Times New Roman" w:cs="Times New Roman"/>
          <w:sz w:val="19"/>
          <w:szCs w:val="19"/>
        </w:rPr>
        <w:t>нормам международного договора.</w:t>
      </w:r>
    </w:p>
    <w:p w14:paraId="6CAB6F07" w14:textId="20F0EC97" w:rsidR="002C56CB" w:rsidRPr="00E731AB" w:rsidRDefault="002C56CB" w:rsidP="00844C5A">
      <w:pPr>
        <w:widowControl w:val="0"/>
        <w:autoSpaceDE w:val="0"/>
        <w:autoSpaceDN w:val="0"/>
        <w:adjustRightInd w:val="0"/>
        <w:spacing w:after="240" w:line="276" w:lineRule="auto"/>
        <w:ind w:firstLine="709"/>
        <w:contextualSpacing/>
        <w:jc w:val="both"/>
        <w:rPr>
          <w:rFonts w:ascii="Times New Roman" w:hAnsi="Times New Roman" w:cs="Times New Roman"/>
          <w:sz w:val="19"/>
          <w:szCs w:val="19"/>
        </w:rPr>
      </w:pPr>
      <w:r w:rsidRPr="00E731AB">
        <w:rPr>
          <w:rFonts w:ascii="Times New Roman" w:hAnsi="Times New Roman" w:cs="Times New Roman"/>
          <w:sz w:val="19"/>
          <w:szCs w:val="19"/>
        </w:rPr>
        <w:t>Вместе с тем, не только федеральные законы подлежат проверке в Конституционном Суде, который вправе принять решение о проверке закона субъекта Российской Федерации на соответствие Конституции Российской Федерации.</w:t>
      </w:r>
    </w:p>
    <w:p w14:paraId="60900DD2" w14:textId="6BBB2B5F" w:rsidR="002C56CB" w:rsidRPr="00E731AB" w:rsidRDefault="002C56CB" w:rsidP="00844C5A">
      <w:pPr>
        <w:widowControl w:val="0"/>
        <w:autoSpaceDE w:val="0"/>
        <w:autoSpaceDN w:val="0"/>
        <w:adjustRightInd w:val="0"/>
        <w:spacing w:after="240" w:line="276" w:lineRule="auto"/>
        <w:ind w:firstLine="709"/>
        <w:contextualSpacing/>
        <w:jc w:val="both"/>
        <w:rPr>
          <w:rFonts w:ascii="Times New Roman" w:hAnsi="Times New Roman" w:cs="Times New Roman"/>
          <w:sz w:val="19"/>
          <w:szCs w:val="19"/>
        </w:rPr>
      </w:pPr>
      <w:r w:rsidRPr="00E731AB">
        <w:rPr>
          <w:rFonts w:ascii="Times New Roman" w:hAnsi="Times New Roman" w:cs="Times New Roman"/>
          <w:sz w:val="19"/>
          <w:szCs w:val="19"/>
        </w:rPr>
        <w:t xml:space="preserve"> Нельзя игнорировать возможность обращения в Конституционный Суд во время рассмотре</w:t>
      </w:r>
      <w:r w:rsidR="00F806D0" w:rsidRPr="00E731AB">
        <w:rPr>
          <w:rFonts w:ascii="Times New Roman" w:hAnsi="Times New Roman" w:cs="Times New Roman"/>
          <w:sz w:val="19"/>
          <w:szCs w:val="19"/>
        </w:rPr>
        <w:t>ния дела в суде общей юрисдикции или арбитражном суде. Участники процесса вправе заявить суду ходатайство о направлении запроса о конституционности подлежащего применению закона в Конституционный суд. Следует отметить, что законодательство не запрещает в случае направления судом запроса в Конституционный Суд обратиться самостоятельно с конституционной жалобой.</w:t>
      </w:r>
      <w:r w:rsidR="007F032A" w:rsidRPr="00E731AB">
        <w:rPr>
          <w:rFonts w:ascii="Times New Roman" w:hAnsi="Times New Roman" w:cs="Times New Roman"/>
          <w:sz w:val="19"/>
          <w:szCs w:val="19"/>
        </w:rPr>
        <w:t xml:space="preserve"> </w:t>
      </w:r>
      <w:r w:rsidR="007F032A" w:rsidRPr="00E731AB">
        <w:rPr>
          <w:rFonts w:ascii="Times New Roman" w:eastAsia="Times New Roman" w:hAnsi="Times New Roman" w:cs="Times New Roman"/>
          <w:color w:val="000000"/>
          <w:spacing w:val="5"/>
          <w:sz w:val="19"/>
          <w:szCs w:val="19"/>
        </w:rPr>
        <w:t xml:space="preserve">В Постановлении по делу о толковании отдельных положений ст. 125, 126 и 127 </w:t>
      </w:r>
      <w:r w:rsidR="007F032A" w:rsidRPr="00E731AB">
        <w:rPr>
          <w:rFonts w:ascii="Times New Roman" w:eastAsia="Times New Roman" w:hAnsi="Times New Roman" w:cs="Times New Roman"/>
          <w:color w:val="000000"/>
          <w:spacing w:val="6"/>
          <w:sz w:val="19"/>
          <w:szCs w:val="19"/>
        </w:rPr>
        <w:t xml:space="preserve">Конституции РФ Конституционный Суд РФ сформулировал обязанность судов общей </w:t>
      </w:r>
      <w:r w:rsidR="007F032A" w:rsidRPr="00E731AB">
        <w:rPr>
          <w:rFonts w:ascii="Times New Roman" w:eastAsia="Times New Roman" w:hAnsi="Times New Roman" w:cs="Times New Roman"/>
          <w:color w:val="000000"/>
          <w:spacing w:val="2"/>
          <w:sz w:val="19"/>
          <w:szCs w:val="19"/>
        </w:rPr>
        <w:t xml:space="preserve">юрисдикции и арбитражных судов обращаться с запросом в Конституционный Суд, если в </w:t>
      </w:r>
      <w:r w:rsidR="007F032A" w:rsidRPr="00E731AB">
        <w:rPr>
          <w:rFonts w:ascii="Times New Roman" w:eastAsia="Times New Roman" w:hAnsi="Times New Roman" w:cs="Times New Roman"/>
          <w:color w:val="000000"/>
          <w:spacing w:val="-1"/>
          <w:sz w:val="19"/>
          <w:szCs w:val="19"/>
        </w:rPr>
        <w:t xml:space="preserve">процессе рассмотрения конкретного дела возникнут сомнения относительно конституционности закона, в соответствии с которым должно быть разрешено дело. Данная обязанность у судов сохраняется даже в том случае, если они могут разрешить конкретное дело, не применяя </w:t>
      </w:r>
      <w:r w:rsidR="007F032A" w:rsidRPr="00E731AB">
        <w:rPr>
          <w:rFonts w:ascii="Times New Roman" w:eastAsia="Times New Roman" w:hAnsi="Times New Roman" w:cs="Times New Roman"/>
          <w:color w:val="000000"/>
          <w:spacing w:val="7"/>
          <w:sz w:val="19"/>
          <w:szCs w:val="19"/>
        </w:rPr>
        <w:t xml:space="preserve">«сомнительный по конституционности» закон, путем применения акта более высокой </w:t>
      </w:r>
      <w:r w:rsidR="007F032A" w:rsidRPr="00E731AB">
        <w:rPr>
          <w:rFonts w:ascii="Times New Roman" w:eastAsia="Times New Roman" w:hAnsi="Times New Roman" w:cs="Times New Roman"/>
          <w:color w:val="000000"/>
          <w:spacing w:val="-1"/>
          <w:sz w:val="19"/>
          <w:szCs w:val="19"/>
        </w:rPr>
        <w:t>юридической силы</w:t>
      </w:r>
      <w:r w:rsidR="007F032A" w:rsidRPr="00E731AB">
        <w:rPr>
          <w:rStyle w:val="a6"/>
          <w:rFonts w:ascii="Times New Roman" w:eastAsia="Times New Roman" w:hAnsi="Times New Roman" w:cs="Times New Roman"/>
          <w:color w:val="000000"/>
          <w:spacing w:val="-1"/>
          <w:sz w:val="19"/>
          <w:szCs w:val="19"/>
        </w:rPr>
        <w:footnoteReference w:id="10"/>
      </w:r>
      <w:r w:rsidR="007F032A" w:rsidRPr="00E731AB">
        <w:rPr>
          <w:rFonts w:ascii="Times New Roman" w:eastAsia="Times New Roman" w:hAnsi="Times New Roman" w:cs="Times New Roman"/>
          <w:color w:val="000000"/>
          <w:spacing w:val="-1"/>
          <w:sz w:val="19"/>
          <w:szCs w:val="19"/>
        </w:rPr>
        <w:t>.</w:t>
      </w:r>
    </w:p>
    <w:p w14:paraId="096EDBF5" w14:textId="0F982DE0" w:rsidR="003F7F1F" w:rsidRPr="00E731AB" w:rsidRDefault="000C598D" w:rsidP="00844C5A">
      <w:pPr>
        <w:widowControl w:val="0"/>
        <w:autoSpaceDE w:val="0"/>
        <w:autoSpaceDN w:val="0"/>
        <w:adjustRightInd w:val="0"/>
        <w:spacing w:after="240" w:line="276" w:lineRule="auto"/>
        <w:ind w:firstLine="709"/>
        <w:contextualSpacing/>
        <w:jc w:val="both"/>
        <w:rPr>
          <w:rFonts w:ascii="Times New Roman" w:hAnsi="Times New Roman" w:cs="Times New Roman"/>
          <w:b/>
          <w:sz w:val="19"/>
          <w:szCs w:val="19"/>
        </w:rPr>
      </w:pPr>
      <w:r w:rsidRPr="00E731AB">
        <w:rPr>
          <w:rFonts w:ascii="Times New Roman" w:hAnsi="Times New Roman" w:cs="Times New Roman"/>
          <w:b/>
          <w:sz w:val="19"/>
          <w:szCs w:val="19"/>
        </w:rPr>
        <w:t>3. Наличие</w:t>
      </w:r>
      <w:r w:rsidR="003F7F1F" w:rsidRPr="00E731AB">
        <w:rPr>
          <w:rFonts w:ascii="Times New Roman" w:hAnsi="Times New Roman" w:cs="Times New Roman"/>
          <w:b/>
          <w:sz w:val="19"/>
          <w:szCs w:val="19"/>
        </w:rPr>
        <w:t xml:space="preserve"> нарушения конституционных прав и свобод.</w:t>
      </w:r>
    </w:p>
    <w:p w14:paraId="32607FAB" w14:textId="7FF080E5" w:rsidR="0091440F" w:rsidRPr="00E731AB" w:rsidRDefault="0091440F"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pacing w:val="-1"/>
          <w:sz w:val="19"/>
          <w:szCs w:val="19"/>
        </w:rPr>
        <w:t xml:space="preserve">В конституционной жалобе должно быть </w:t>
      </w:r>
      <w:r w:rsidRPr="00E731AB">
        <w:rPr>
          <w:rFonts w:ascii="Times New Roman" w:hAnsi="Times New Roman" w:cs="Times New Roman"/>
          <w:sz w:val="19"/>
          <w:szCs w:val="19"/>
        </w:rPr>
        <w:t xml:space="preserve">четко и доступно изложено, в чем именно выражается нарушение гарантированного </w:t>
      </w:r>
      <w:r w:rsidRPr="00E731AB">
        <w:rPr>
          <w:rFonts w:ascii="Times New Roman" w:hAnsi="Times New Roman" w:cs="Times New Roman"/>
          <w:spacing w:val="7"/>
          <w:sz w:val="19"/>
          <w:szCs w:val="19"/>
        </w:rPr>
        <w:t xml:space="preserve">конституционного права или свободы. Помощь в этом адвокату могут оказать как </w:t>
      </w:r>
      <w:r w:rsidRPr="00E731AB">
        <w:rPr>
          <w:rFonts w:ascii="Times New Roman" w:hAnsi="Times New Roman" w:cs="Times New Roman"/>
          <w:spacing w:val="1"/>
          <w:sz w:val="19"/>
          <w:szCs w:val="19"/>
        </w:rPr>
        <w:t xml:space="preserve">сформулированные ранее Конституционным Судом правовые позиции при рассмотрении </w:t>
      </w:r>
      <w:r w:rsidRPr="00E731AB">
        <w:rPr>
          <w:rFonts w:ascii="Times New Roman" w:hAnsi="Times New Roman" w:cs="Times New Roman"/>
          <w:sz w:val="19"/>
          <w:szCs w:val="19"/>
        </w:rPr>
        <w:t xml:space="preserve">конкретных дел, так и прецеденты Европейского суда по правам человека, а также других </w:t>
      </w:r>
      <w:r w:rsidRPr="00E731AB">
        <w:rPr>
          <w:rFonts w:ascii="Times New Roman" w:hAnsi="Times New Roman" w:cs="Times New Roman"/>
          <w:spacing w:val="-1"/>
          <w:sz w:val="19"/>
          <w:szCs w:val="19"/>
        </w:rPr>
        <w:t xml:space="preserve">международных </w:t>
      </w:r>
      <w:r w:rsidR="000F6680" w:rsidRPr="00E731AB">
        <w:rPr>
          <w:rFonts w:ascii="Times New Roman" w:hAnsi="Times New Roman" w:cs="Times New Roman"/>
          <w:spacing w:val="-1"/>
          <w:sz w:val="19"/>
          <w:szCs w:val="19"/>
        </w:rPr>
        <w:t xml:space="preserve">судебных или </w:t>
      </w:r>
      <w:r w:rsidRPr="00E731AB">
        <w:rPr>
          <w:rFonts w:ascii="Times New Roman" w:hAnsi="Times New Roman" w:cs="Times New Roman"/>
          <w:spacing w:val="-1"/>
          <w:sz w:val="19"/>
          <w:szCs w:val="19"/>
        </w:rPr>
        <w:t>контрольных органов.</w:t>
      </w:r>
    </w:p>
    <w:p w14:paraId="18EA086B" w14:textId="35307B8E" w:rsidR="00C92AFB" w:rsidRPr="00E731AB" w:rsidRDefault="000902AB"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Нарушение конституционных прав и свобод имеет </w:t>
      </w:r>
      <w:r w:rsidRPr="00E731AB">
        <w:rPr>
          <w:rFonts w:ascii="Times New Roman" w:hAnsi="Times New Roman" w:cs="Times New Roman"/>
          <w:spacing w:val="-2"/>
          <w:sz w:val="19"/>
          <w:szCs w:val="19"/>
        </w:rPr>
        <w:t xml:space="preserve">место, если </w:t>
      </w:r>
      <w:r w:rsidRPr="00E731AB">
        <w:rPr>
          <w:rFonts w:ascii="Times New Roman" w:hAnsi="Times New Roman" w:cs="Times New Roman"/>
          <w:sz w:val="19"/>
          <w:szCs w:val="19"/>
        </w:rPr>
        <w:t xml:space="preserve">в результате применения положений закона человек или организация вообще не могут </w:t>
      </w:r>
      <w:r w:rsidRPr="00E731AB">
        <w:rPr>
          <w:rFonts w:ascii="Times New Roman" w:hAnsi="Times New Roman" w:cs="Times New Roman"/>
          <w:spacing w:val="-1"/>
          <w:sz w:val="19"/>
          <w:szCs w:val="19"/>
        </w:rPr>
        <w:t>воспользоваться предоставленным правом (свободой) либо</w:t>
      </w:r>
      <w:r w:rsidRPr="00E731AB">
        <w:rPr>
          <w:rFonts w:ascii="Times New Roman" w:hAnsi="Times New Roman" w:cs="Times New Roman"/>
          <w:sz w:val="19"/>
          <w:szCs w:val="19"/>
        </w:rPr>
        <w:t xml:space="preserve"> </w:t>
      </w:r>
      <w:r w:rsidRPr="00E731AB">
        <w:rPr>
          <w:rFonts w:ascii="Times New Roman" w:hAnsi="Times New Roman" w:cs="Times New Roman"/>
          <w:spacing w:val="4"/>
          <w:sz w:val="19"/>
          <w:szCs w:val="19"/>
        </w:rPr>
        <w:t xml:space="preserve">для реализации права установлены такие условия, которые умаляют саму сущность </w:t>
      </w:r>
      <w:r w:rsidRPr="00E731AB">
        <w:rPr>
          <w:rFonts w:ascii="Times New Roman" w:hAnsi="Times New Roman" w:cs="Times New Roman"/>
          <w:spacing w:val="-2"/>
          <w:sz w:val="19"/>
          <w:szCs w:val="19"/>
        </w:rPr>
        <w:t>права (свободы).</w:t>
      </w:r>
      <w:r w:rsidR="00C92AFB" w:rsidRPr="00E731AB">
        <w:rPr>
          <w:rFonts w:ascii="Times New Roman" w:hAnsi="Times New Roman" w:cs="Times New Roman"/>
          <w:spacing w:val="-2"/>
          <w:sz w:val="19"/>
          <w:szCs w:val="19"/>
        </w:rPr>
        <w:t xml:space="preserve"> </w:t>
      </w:r>
      <w:r w:rsidR="00C92AFB" w:rsidRPr="00E731AB">
        <w:rPr>
          <w:rFonts w:ascii="Times New Roman" w:eastAsia="Times New Roman" w:hAnsi="Times New Roman" w:cs="Times New Roman"/>
          <w:color w:val="000000"/>
          <w:spacing w:val="-1"/>
          <w:sz w:val="19"/>
          <w:szCs w:val="19"/>
        </w:rPr>
        <w:t>При этом следует иметь в виду, что</w:t>
      </w:r>
      <w:r w:rsidR="00C92AFB" w:rsidRPr="00E731AB">
        <w:rPr>
          <w:rFonts w:ascii="Times New Roman" w:hAnsi="Times New Roman" w:cs="Times New Roman"/>
          <w:sz w:val="19"/>
          <w:szCs w:val="19"/>
        </w:rPr>
        <w:t xml:space="preserve"> </w:t>
      </w:r>
      <w:r w:rsidR="00C92AFB" w:rsidRPr="00E731AB">
        <w:rPr>
          <w:rFonts w:ascii="Times New Roman" w:eastAsia="Times New Roman" w:hAnsi="Times New Roman" w:cs="Times New Roman"/>
          <w:color w:val="000000"/>
          <w:spacing w:val="3"/>
          <w:sz w:val="19"/>
          <w:szCs w:val="19"/>
        </w:rPr>
        <w:t>фактическое содержание</w:t>
      </w:r>
      <w:r w:rsidR="008F4BFD" w:rsidRPr="00E731AB">
        <w:rPr>
          <w:rFonts w:ascii="Times New Roman" w:eastAsia="Times New Roman" w:hAnsi="Times New Roman" w:cs="Times New Roman"/>
          <w:color w:val="000000"/>
          <w:spacing w:val="3"/>
          <w:sz w:val="19"/>
          <w:szCs w:val="19"/>
        </w:rPr>
        <w:t xml:space="preserve"> </w:t>
      </w:r>
      <w:r w:rsidR="00C92AFB" w:rsidRPr="00E731AB">
        <w:rPr>
          <w:rFonts w:ascii="Times New Roman" w:eastAsia="Times New Roman" w:hAnsi="Times New Roman" w:cs="Times New Roman"/>
          <w:color w:val="000000"/>
          <w:spacing w:val="3"/>
          <w:sz w:val="19"/>
          <w:szCs w:val="19"/>
        </w:rPr>
        <w:t>конституционных прав</w:t>
      </w:r>
      <w:r w:rsidR="008F4BFD" w:rsidRPr="00E731AB">
        <w:rPr>
          <w:rFonts w:ascii="Times New Roman" w:eastAsia="Times New Roman" w:hAnsi="Times New Roman" w:cs="Times New Roman"/>
          <w:color w:val="000000"/>
          <w:spacing w:val="3"/>
          <w:sz w:val="19"/>
          <w:szCs w:val="19"/>
        </w:rPr>
        <w:t xml:space="preserve"> </w:t>
      </w:r>
      <w:r w:rsidR="00C92AFB" w:rsidRPr="00E731AB">
        <w:rPr>
          <w:rFonts w:ascii="Times New Roman" w:eastAsia="Times New Roman" w:hAnsi="Times New Roman" w:cs="Times New Roman"/>
          <w:color w:val="000000"/>
          <w:spacing w:val="3"/>
          <w:sz w:val="19"/>
          <w:szCs w:val="19"/>
        </w:rPr>
        <w:t>и</w:t>
      </w:r>
      <w:r w:rsidR="008F4BFD" w:rsidRPr="00E731AB">
        <w:rPr>
          <w:rFonts w:ascii="Times New Roman" w:eastAsia="Times New Roman" w:hAnsi="Times New Roman" w:cs="Times New Roman"/>
          <w:color w:val="000000"/>
          <w:spacing w:val="3"/>
          <w:sz w:val="19"/>
          <w:szCs w:val="19"/>
        </w:rPr>
        <w:t xml:space="preserve"> </w:t>
      </w:r>
      <w:r w:rsidR="00C92AFB" w:rsidRPr="00E731AB">
        <w:rPr>
          <w:rFonts w:ascii="Times New Roman" w:eastAsia="Times New Roman" w:hAnsi="Times New Roman" w:cs="Times New Roman"/>
          <w:color w:val="000000"/>
          <w:spacing w:val="3"/>
          <w:sz w:val="19"/>
          <w:szCs w:val="19"/>
        </w:rPr>
        <w:t>свобод</w:t>
      </w:r>
      <w:r w:rsidR="008F4BFD" w:rsidRPr="00E731AB">
        <w:rPr>
          <w:rFonts w:ascii="Times New Roman" w:eastAsia="Times New Roman" w:hAnsi="Times New Roman" w:cs="Times New Roman"/>
          <w:color w:val="000000"/>
          <w:spacing w:val="3"/>
          <w:sz w:val="19"/>
          <w:szCs w:val="19"/>
        </w:rPr>
        <w:t xml:space="preserve"> </w:t>
      </w:r>
      <w:r w:rsidR="00C92AFB" w:rsidRPr="00E731AB">
        <w:rPr>
          <w:rFonts w:ascii="Times New Roman" w:eastAsia="Times New Roman" w:hAnsi="Times New Roman" w:cs="Times New Roman"/>
          <w:color w:val="000000"/>
          <w:spacing w:val="3"/>
          <w:sz w:val="19"/>
          <w:szCs w:val="19"/>
        </w:rPr>
        <w:t>намного</w:t>
      </w:r>
      <w:r w:rsidR="008F4BFD" w:rsidRPr="00E731AB">
        <w:rPr>
          <w:rFonts w:ascii="Times New Roman" w:eastAsia="Times New Roman" w:hAnsi="Times New Roman" w:cs="Times New Roman"/>
          <w:color w:val="000000"/>
          <w:spacing w:val="3"/>
          <w:sz w:val="19"/>
          <w:szCs w:val="19"/>
        </w:rPr>
        <w:t xml:space="preserve"> </w:t>
      </w:r>
      <w:r w:rsidR="00C92AFB" w:rsidRPr="00E731AB">
        <w:rPr>
          <w:rFonts w:ascii="Times New Roman" w:eastAsia="Times New Roman" w:hAnsi="Times New Roman" w:cs="Times New Roman"/>
          <w:color w:val="000000"/>
          <w:spacing w:val="3"/>
          <w:sz w:val="19"/>
          <w:szCs w:val="19"/>
        </w:rPr>
        <w:t>шире, чем</w:t>
      </w:r>
      <w:r w:rsidR="008F4BFD" w:rsidRPr="00E731AB">
        <w:rPr>
          <w:rFonts w:ascii="Times New Roman" w:eastAsia="Times New Roman" w:hAnsi="Times New Roman" w:cs="Times New Roman"/>
          <w:color w:val="000000"/>
          <w:spacing w:val="3"/>
          <w:sz w:val="19"/>
          <w:szCs w:val="19"/>
        </w:rPr>
        <w:t xml:space="preserve"> </w:t>
      </w:r>
      <w:r w:rsidR="00C92AFB" w:rsidRPr="00E731AB">
        <w:rPr>
          <w:rFonts w:ascii="Times New Roman" w:eastAsia="Times New Roman" w:hAnsi="Times New Roman" w:cs="Times New Roman"/>
          <w:color w:val="000000"/>
          <w:spacing w:val="3"/>
          <w:sz w:val="19"/>
          <w:szCs w:val="19"/>
        </w:rPr>
        <w:t xml:space="preserve">при </w:t>
      </w:r>
      <w:r w:rsidR="00C92AFB" w:rsidRPr="00E731AB">
        <w:rPr>
          <w:rFonts w:ascii="Times New Roman" w:eastAsia="Times New Roman" w:hAnsi="Times New Roman" w:cs="Times New Roman"/>
          <w:color w:val="000000"/>
          <w:sz w:val="19"/>
          <w:szCs w:val="19"/>
        </w:rPr>
        <w:t>буквальном толковании соотв</w:t>
      </w:r>
      <w:r w:rsidR="0091440F" w:rsidRPr="00E731AB">
        <w:rPr>
          <w:rFonts w:ascii="Times New Roman" w:eastAsia="Times New Roman" w:hAnsi="Times New Roman" w:cs="Times New Roman"/>
          <w:color w:val="000000"/>
          <w:sz w:val="19"/>
          <w:szCs w:val="19"/>
        </w:rPr>
        <w:t>етствующей статьи Конституции Российской Федерации</w:t>
      </w:r>
      <w:r w:rsidR="00C92AFB" w:rsidRPr="00E731AB">
        <w:rPr>
          <w:rFonts w:ascii="Times New Roman" w:eastAsia="Times New Roman" w:hAnsi="Times New Roman" w:cs="Times New Roman"/>
          <w:color w:val="000000"/>
          <w:sz w:val="19"/>
          <w:szCs w:val="19"/>
        </w:rPr>
        <w:t>, кроме того</w:t>
      </w:r>
      <w:r w:rsidR="00C92AFB" w:rsidRPr="00E731AB">
        <w:rPr>
          <w:rFonts w:ascii="Times New Roman" w:hAnsi="Times New Roman" w:cs="Times New Roman"/>
          <w:sz w:val="19"/>
          <w:szCs w:val="19"/>
        </w:rPr>
        <w:t xml:space="preserve"> </w:t>
      </w:r>
      <w:r w:rsidR="00C92AFB" w:rsidRPr="00E731AB">
        <w:rPr>
          <w:rFonts w:ascii="Times New Roman" w:eastAsia="Times New Roman" w:hAnsi="Times New Roman" w:cs="Times New Roman"/>
          <w:color w:val="000000"/>
          <w:sz w:val="19"/>
          <w:szCs w:val="19"/>
        </w:rPr>
        <w:t>фактическое содержание конституционных прав и свобод наполняется дополнительным смыслом</w:t>
      </w:r>
      <w:r w:rsidR="008F4BFD" w:rsidRPr="00E731AB">
        <w:rPr>
          <w:rFonts w:ascii="Times New Roman" w:eastAsia="Times New Roman" w:hAnsi="Times New Roman" w:cs="Times New Roman"/>
          <w:color w:val="000000"/>
          <w:sz w:val="19"/>
          <w:szCs w:val="19"/>
        </w:rPr>
        <w:t xml:space="preserve"> </w:t>
      </w:r>
      <w:r w:rsidR="00C92AFB" w:rsidRPr="00E731AB">
        <w:rPr>
          <w:rFonts w:ascii="Times New Roman" w:eastAsia="Times New Roman" w:hAnsi="Times New Roman" w:cs="Times New Roman"/>
          <w:color w:val="000000"/>
          <w:sz w:val="19"/>
          <w:szCs w:val="19"/>
        </w:rPr>
        <w:t>благодаря</w:t>
      </w:r>
      <w:r w:rsidR="008F4BFD" w:rsidRPr="00E731AB">
        <w:rPr>
          <w:rFonts w:ascii="Times New Roman" w:eastAsia="Times New Roman" w:hAnsi="Times New Roman" w:cs="Times New Roman"/>
          <w:color w:val="000000"/>
          <w:sz w:val="19"/>
          <w:szCs w:val="19"/>
        </w:rPr>
        <w:t xml:space="preserve"> </w:t>
      </w:r>
      <w:r w:rsidR="00C92AFB" w:rsidRPr="00E731AB">
        <w:rPr>
          <w:rFonts w:ascii="Times New Roman" w:eastAsia="Times New Roman" w:hAnsi="Times New Roman" w:cs="Times New Roman"/>
          <w:color w:val="000000"/>
          <w:sz w:val="19"/>
          <w:szCs w:val="19"/>
        </w:rPr>
        <w:t>общепризнанным</w:t>
      </w:r>
      <w:r w:rsidR="008F4BFD" w:rsidRPr="00E731AB">
        <w:rPr>
          <w:rFonts w:ascii="Times New Roman" w:eastAsia="Times New Roman" w:hAnsi="Times New Roman" w:cs="Times New Roman"/>
          <w:color w:val="000000"/>
          <w:sz w:val="19"/>
          <w:szCs w:val="19"/>
        </w:rPr>
        <w:t xml:space="preserve"> </w:t>
      </w:r>
      <w:r w:rsidR="00C92AFB" w:rsidRPr="00E731AB">
        <w:rPr>
          <w:rFonts w:ascii="Times New Roman" w:eastAsia="Times New Roman" w:hAnsi="Times New Roman" w:cs="Times New Roman"/>
          <w:color w:val="000000"/>
          <w:sz w:val="19"/>
          <w:szCs w:val="19"/>
        </w:rPr>
        <w:t>принципам</w:t>
      </w:r>
      <w:r w:rsidR="008F4BFD" w:rsidRPr="00E731AB">
        <w:rPr>
          <w:rFonts w:ascii="Times New Roman" w:eastAsia="Times New Roman" w:hAnsi="Times New Roman" w:cs="Times New Roman"/>
          <w:color w:val="000000"/>
          <w:sz w:val="19"/>
          <w:szCs w:val="19"/>
        </w:rPr>
        <w:t xml:space="preserve"> </w:t>
      </w:r>
      <w:r w:rsidR="00C92AFB" w:rsidRPr="00E731AB">
        <w:rPr>
          <w:rFonts w:ascii="Times New Roman" w:eastAsia="Times New Roman" w:hAnsi="Times New Roman" w:cs="Times New Roman"/>
          <w:color w:val="000000"/>
          <w:sz w:val="19"/>
          <w:szCs w:val="19"/>
        </w:rPr>
        <w:t>и</w:t>
      </w:r>
      <w:r w:rsidR="008F4BFD" w:rsidRPr="00E731AB">
        <w:rPr>
          <w:rFonts w:ascii="Times New Roman" w:eastAsia="Times New Roman" w:hAnsi="Times New Roman" w:cs="Times New Roman"/>
          <w:color w:val="000000"/>
          <w:sz w:val="19"/>
          <w:szCs w:val="19"/>
        </w:rPr>
        <w:t xml:space="preserve"> </w:t>
      </w:r>
      <w:r w:rsidR="00C92AFB" w:rsidRPr="00E731AB">
        <w:rPr>
          <w:rFonts w:ascii="Times New Roman" w:eastAsia="Times New Roman" w:hAnsi="Times New Roman" w:cs="Times New Roman"/>
          <w:color w:val="000000"/>
          <w:sz w:val="19"/>
          <w:szCs w:val="19"/>
        </w:rPr>
        <w:t>нормам</w:t>
      </w:r>
      <w:r w:rsidR="008F4BFD" w:rsidRPr="00E731AB">
        <w:rPr>
          <w:rFonts w:ascii="Times New Roman" w:eastAsia="Times New Roman" w:hAnsi="Times New Roman" w:cs="Times New Roman"/>
          <w:color w:val="000000"/>
          <w:sz w:val="19"/>
          <w:szCs w:val="19"/>
        </w:rPr>
        <w:t xml:space="preserve"> </w:t>
      </w:r>
      <w:r w:rsidR="00C92AFB" w:rsidRPr="00E731AB">
        <w:rPr>
          <w:rFonts w:ascii="Times New Roman" w:eastAsia="Times New Roman" w:hAnsi="Times New Roman" w:cs="Times New Roman"/>
          <w:color w:val="000000"/>
          <w:sz w:val="19"/>
          <w:szCs w:val="19"/>
        </w:rPr>
        <w:t>международного</w:t>
      </w:r>
      <w:r w:rsidR="008F4BFD" w:rsidRPr="00E731AB">
        <w:rPr>
          <w:rFonts w:ascii="Times New Roman" w:eastAsia="Times New Roman" w:hAnsi="Times New Roman" w:cs="Times New Roman"/>
          <w:color w:val="000000"/>
          <w:sz w:val="19"/>
          <w:szCs w:val="19"/>
        </w:rPr>
        <w:t xml:space="preserve"> </w:t>
      </w:r>
      <w:r w:rsidR="00C92AFB" w:rsidRPr="00E731AB">
        <w:rPr>
          <w:rFonts w:ascii="Times New Roman" w:eastAsia="Times New Roman" w:hAnsi="Times New Roman" w:cs="Times New Roman"/>
          <w:color w:val="000000"/>
          <w:sz w:val="19"/>
          <w:szCs w:val="19"/>
        </w:rPr>
        <w:t>права</w:t>
      </w:r>
      <w:r w:rsidR="008F4BFD" w:rsidRPr="00E731AB">
        <w:rPr>
          <w:rFonts w:ascii="Times New Roman" w:eastAsia="Times New Roman" w:hAnsi="Times New Roman" w:cs="Times New Roman"/>
          <w:color w:val="000000"/>
          <w:sz w:val="19"/>
          <w:szCs w:val="19"/>
        </w:rPr>
        <w:t xml:space="preserve"> </w:t>
      </w:r>
      <w:r w:rsidR="00C92AFB" w:rsidRPr="00E731AB">
        <w:rPr>
          <w:rFonts w:ascii="Times New Roman" w:eastAsia="Times New Roman" w:hAnsi="Times New Roman" w:cs="Times New Roman"/>
          <w:color w:val="000000"/>
          <w:sz w:val="19"/>
          <w:szCs w:val="19"/>
        </w:rPr>
        <w:t xml:space="preserve">и </w:t>
      </w:r>
      <w:r w:rsidR="0091440F" w:rsidRPr="00E731AB">
        <w:rPr>
          <w:rFonts w:ascii="Times New Roman" w:eastAsia="Times New Roman" w:hAnsi="Times New Roman" w:cs="Times New Roman"/>
          <w:color w:val="000000"/>
          <w:spacing w:val="-1"/>
          <w:sz w:val="19"/>
          <w:szCs w:val="19"/>
        </w:rPr>
        <w:t>международным договорам Российской Федерации</w:t>
      </w:r>
      <w:r w:rsidR="00C92AFB" w:rsidRPr="00E731AB">
        <w:rPr>
          <w:rFonts w:ascii="Times New Roman" w:eastAsia="Times New Roman" w:hAnsi="Times New Roman" w:cs="Times New Roman"/>
          <w:color w:val="000000"/>
          <w:spacing w:val="-1"/>
          <w:sz w:val="19"/>
          <w:szCs w:val="19"/>
        </w:rPr>
        <w:t>.</w:t>
      </w:r>
    </w:p>
    <w:p w14:paraId="30136119" w14:textId="74F0A1FE" w:rsidR="000902AB" w:rsidRPr="00E731AB" w:rsidRDefault="0091440F" w:rsidP="00844C5A">
      <w:pPr>
        <w:spacing w:line="276" w:lineRule="auto"/>
        <w:ind w:firstLine="708"/>
        <w:jc w:val="both"/>
        <w:rPr>
          <w:rFonts w:ascii="Times New Roman" w:eastAsia="Times New Roman" w:hAnsi="Times New Roman" w:cs="Times New Roman"/>
          <w:color w:val="000000"/>
          <w:sz w:val="19"/>
          <w:szCs w:val="19"/>
        </w:rPr>
      </w:pPr>
      <w:r w:rsidRPr="00E731AB">
        <w:rPr>
          <w:rFonts w:ascii="Times New Roman" w:hAnsi="Times New Roman" w:cs="Times New Roman"/>
          <w:sz w:val="19"/>
          <w:szCs w:val="19"/>
        </w:rPr>
        <w:t xml:space="preserve">Следует подчеркнуть, что </w:t>
      </w:r>
      <w:r w:rsidRPr="00E731AB">
        <w:rPr>
          <w:rFonts w:ascii="Times New Roman" w:hAnsi="Times New Roman" w:cs="Times New Roman"/>
          <w:spacing w:val="-1"/>
          <w:sz w:val="19"/>
          <w:szCs w:val="19"/>
        </w:rPr>
        <w:t>н</w:t>
      </w:r>
      <w:r w:rsidR="000902AB" w:rsidRPr="00E731AB">
        <w:rPr>
          <w:rFonts w:ascii="Times New Roman" w:hAnsi="Times New Roman" w:cs="Times New Roman"/>
          <w:spacing w:val="-1"/>
          <w:sz w:val="19"/>
          <w:szCs w:val="19"/>
        </w:rPr>
        <w:t xml:space="preserve">арушение (ограничение, создание препятствий для реализации) прав и свобод может быть как заложено в содержании самой нормы, так и вытекать из правоприменительной </w:t>
      </w:r>
      <w:r w:rsidR="000902AB" w:rsidRPr="00E731AB">
        <w:rPr>
          <w:rFonts w:ascii="Times New Roman" w:hAnsi="Times New Roman" w:cs="Times New Roman"/>
          <w:sz w:val="19"/>
          <w:szCs w:val="19"/>
        </w:rPr>
        <w:t>практики, когда конституционная по своему содержанию норма закона искажается правоприменительными органами, придающими этой норме «неконституционный» смысл: в</w:t>
      </w:r>
      <w:r w:rsidR="000902AB" w:rsidRPr="00E731AB">
        <w:rPr>
          <w:rFonts w:ascii="Times New Roman" w:eastAsia="Times New Roman" w:hAnsi="Times New Roman" w:cs="Times New Roman"/>
          <w:color w:val="000000"/>
          <w:spacing w:val="-1"/>
          <w:sz w:val="19"/>
          <w:szCs w:val="19"/>
        </w:rPr>
        <w:t xml:space="preserve">озможность произвольного применения закона является </w:t>
      </w:r>
      <w:r w:rsidR="000902AB" w:rsidRPr="00E731AB">
        <w:rPr>
          <w:rFonts w:ascii="Times New Roman" w:eastAsia="Times New Roman" w:hAnsi="Times New Roman" w:cs="Times New Roman"/>
          <w:color w:val="000000"/>
          <w:sz w:val="19"/>
          <w:szCs w:val="19"/>
        </w:rPr>
        <w:t>нарушением провозглашенного Конституцией РФ равенства всех перед законом (ч. 1 ст. 19)</w:t>
      </w:r>
      <w:r w:rsidR="000902AB" w:rsidRPr="00E731AB">
        <w:rPr>
          <w:rStyle w:val="a6"/>
          <w:rFonts w:ascii="Times New Roman" w:eastAsia="Times New Roman" w:hAnsi="Times New Roman" w:cs="Times New Roman"/>
          <w:color w:val="000000"/>
          <w:sz w:val="19"/>
          <w:szCs w:val="19"/>
        </w:rPr>
        <w:footnoteReference w:id="11"/>
      </w:r>
      <w:r w:rsidR="000902AB" w:rsidRPr="00E731AB">
        <w:rPr>
          <w:rFonts w:ascii="Times New Roman" w:eastAsia="Times New Roman" w:hAnsi="Times New Roman" w:cs="Times New Roman"/>
          <w:color w:val="000000"/>
          <w:sz w:val="19"/>
          <w:szCs w:val="19"/>
        </w:rPr>
        <w:t>.</w:t>
      </w:r>
      <w:r w:rsidRPr="00E731AB">
        <w:rPr>
          <w:rFonts w:ascii="Times New Roman" w:eastAsia="Times New Roman" w:hAnsi="Times New Roman" w:cs="Times New Roman"/>
          <w:color w:val="000000"/>
          <w:sz w:val="19"/>
          <w:szCs w:val="19"/>
        </w:rPr>
        <w:t xml:space="preserve"> </w:t>
      </w:r>
    </w:p>
    <w:p w14:paraId="7A895525" w14:textId="594602E8" w:rsidR="0091440F" w:rsidRPr="00E731AB" w:rsidRDefault="003F3E4D" w:rsidP="00844C5A">
      <w:pPr>
        <w:widowControl w:val="0"/>
        <w:autoSpaceDE w:val="0"/>
        <w:autoSpaceDN w:val="0"/>
        <w:adjustRightInd w:val="0"/>
        <w:spacing w:after="240" w:line="276" w:lineRule="auto"/>
        <w:ind w:firstLine="709"/>
        <w:contextualSpacing/>
        <w:jc w:val="both"/>
        <w:rPr>
          <w:rFonts w:ascii="Times New Roman" w:hAnsi="Times New Roman" w:cs="Times New Roman"/>
          <w:sz w:val="19"/>
          <w:szCs w:val="19"/>
        </w:rPr>
      </w:pPr>
      <w:r w:rsidRPr="00E731AB">
        <w:rPr>
          <w:rFonts w:ascii="Times New Roman" w:hAnsi="Times New Roman" w:cs="Times New Roman"/>
          <w:sz w:val="19"/>
          <w:szCs w:val="19"/>
        </w:rPr>
        <w:t xml:space="preserve">Таким образом, перед обращением </w:t>
      </w:r>
      <w:r w:rsidR="0091440F" w:rsidRPr="00E731AB">
        <w:rPr>
          <w:rFonts w:ascii="Times New Roman" w:hAnsi="Times New Roman" w:cs="Times New Roman"/>
          <w:spacing w:val="-1"/>
          <w:sz w:val="19"/>
          <w:szCs w:val="19"/>
        </w:rPr>
        <w:t xml:space="preserve">в Конституционный Суд РФ с жалобой </w:t>
      </w:r>
      <w:r w:rsidR="0091440F" w:rsidRPr="00E731AB">
        <w:rPr>
          <w:rFonts w:ascii="Times New Roman" w:hAnsi="Times New Roman" w:cs="Times New Roman"/>
          <w:sz w:val="19"/>
          <w:szCs w:val="19"/>
        </w:rPr>
        <w:t xml:space="preserve">адвокату </w:t>
      </w:r>
      <w:r w:rsidR="00A027D3" w:rsidRPr="00E731AB">
        <w:rPr>
          <w:rFonts w:ascii="Times New Roman" w:hAnsi="Times New Roman" w:cs="Times New Roman"/>
          <w:sz w:val="19"/>
          <w:szCs w:val="19"/>
        </w:rPr>
        <w:t>необходимо</w:t>
      </w:r>
      <w:r w:rsidR="0091440F" w:rsidRPr="00E731AB">
        <w:rPr>
          <w:rFonts w:ascii="Times New Roman" w:hAnsi="Times New Roman" w:cs="Times New Roman"/>
          <w:sz w:val="19"/>
          <w:szCs w:val="19"/>
        </w:rPr>
        <w:t xml:space="preserve"> </w:t>
      </w:r>
      <w:r w:rsidRPr="00E731AB">
        <w:rPr>
          <w:rFonts w:ascii="Times New Roman" w:hAnsi="Times New Roman" w:cs="Times New Roman"/>
          <w:sz w:val="19"/>
          <w:szCs w:val="19"/>
        </w:rPr>
        <w:t>самостоятельно оценить конституционность</w:t>
      </w:r>
      <w:r w:rsidR="0091440F" w:rsidRPr="00E731AB">
        <w:rPr>
          <w:rFonts w:ascii="Times New Roman" w:hAnsi="Times New Roman" w:cs="Times New Roman"/>
          <w:sz w:val="19"/>
          <w:szCs w:val="19"/>
        </w:rPr>
        <w:t xml:space="preserve"> </w:t>
      </w:r>
      <w:r w:rsidR="0091440F" w:rsidRPr="00E731AB">
        <w:rPr>
          <w:rFonts w:ascii="Times New Roman" w:hAnsi="Times New Roman" w:cs="Times New Roman"/>
          <w:spacing w:val="5"/>
          <w:sz w:val="19"/>
          <w:szCs w:val="19"/>
        </w:rPr>
        <w:t>содержания нормативного акта или правоприменительной практики,</w:t>
      </w:r>
      <w:r w:rsidR="008F4BFD" w:rsidRPr="00E731AB">
        <w:rPr>
          <w:rFonts w:ascii="Times New Roman" w:hAnsi="Times New Roman" w:cs="Times New Roman"/>
          <w:spacing w:val="5"/>
          <w:sz w:val="19"/>
          <w:szCs w:val="19"/>
        </w:rPr>
        <w:t xml:space="preserve"> </w:t>
      </w:r>
      <w:r w:rsidR="0091440F" w:rsidRPr="00E731AB">
        <w:rPr>
          <w:rFonts w:ascii="Times New Roman" w:hAnsi="Times New Roman" w:cs="Times New Roman"/>
          <w:spacing w:val="5"/>
          <w:sz w:val="19"/>
          <w:szCs w:val="19"/>
        </w:rPr>
        <w:t xml:space="preserve">исходя из следующих </w:t>
      </w:r>
      <w:r w:rsidR="0091440F" w:rsidRPr="00E731AB">
        <w:rPr>
          <w:rFonts w:ascii="Times New Roman" w:hAnsi="Times New Roman" w:cs="Times New Roman"/>
          <w:spacing w:val="-3"/>
          <w:sz w:val="19"/>
          <w:szCs w:val="19"/>
        </w:rPr>
        <w:t>критериев:</w:t>
      </w:r>
    </w:p>
    <w:p w14:paraId="68BC5F6B" w14:textId="60C934AB" w:rsidR="0091440F" w:rsidRPr="00E731AB" w:rsidRDefault="00362872" w:rsidP="00844C5A">
      <w:pPr>
        <w:spacing w:line="276" w:lineRule="auto"/>
        <w:jc w:val="both"/>
        <w:rPr>
          <w:rFonts w:ascii="Times New Roman" w:hAnsi="Times New Roman" w:cs="Times New Roman"/>
          <w:sz w:val="19"/>
          <w:szCs w:val="19"/>
        </w:rPr>
      </w:pPr>
      <w:r w:rsidRPr="00E731AB">
        <w:rPr>
          <w:rFonts w:ascii="Times New Roman" w:hAnsi="Times New Roman" w:cs="Times New Roman"/>
          <w:spacing w:val="-1"/>
          <w:sz w:val="19"/>
          <w:szCs w:val="19"/>
        </w:rPr>
        <w:t xml:space="preserve">- </w:t>
      </w:r>
      <w:r w:rsidR="0091440F" w:rsidRPr="00E731AB">
        <w:rPr>
          <w:rFonts w:ascii="Times New Roman" w:hAnsi="Times New Roman" w:cs="Times New Roman"/>
          <w:spacing w:val="-1"/>
          <w:sz w:val="19"/>
          <w:szCs w:val="19"/>
        </w:rPr>
        <w:t xml:space="preserve">ограничения должны быть установлены законом, который был официально опубликован, </w:t>
      </w:r>
      <w:r w:rsidR="0091440F" w:rsidRPr="00E731AB">
        <w:rPr>
          <w:rFonts w:ascii="Times New Roman" w:hAnsi="Times New Roman" w:cs="Times New Roman"/>
          <w:sz w:val="19"/>
          <w:szCs w:val="19"/>
        </w:rPr>
        <w:t>является доступным и понятным для граждан и их объединений;</w:t>
      </w:r>
    </w:p>
    <w:p w14:paraId="1DA56ACF" w14:textId="7A553013" w:rsidR="0091440F" w:rsidRPr="00E731AB" w:rsidRDefault="00362872" w:rsidP="00844C5A">
      <w:pPr>
        <w:spacing w:line="276" w:lineRule="auto"/>
        <w:jc w:val="both"/>
        <w:rPr>
          <w:rFonts w:ascii="Times New Roman" w:hAnsi="Times New Roman" w:cs="Times New Roman"/>
          <w:sz w:val="19"/>
          <w:szCs w:val="19"/>
        </w:rPr>
      </w:pPr>
      <w:r w:rsidRPr="00E731AB">
        <w:rPr>
          <w:rFonts w:ascii="Times New Roman" w:hAnsi="Times New Roman" w:cs="Times New Roman"/>
          <w:spacing w:val="4"/>
          <w:sz w:val="19"/>
          <w:szCs w:val="19"/>
        </w:rPr>
        <w:t xml:space="preserve">- </w:t>
      </w:r>
      <w:r w:rsidR="0091440F" w:rsidRPr="00E731AB">
        <w:rPr>
          <w:rFonts w:ascii="Times New Roman" w:hAnsi="Times New Roman" w:cs="Times New Roman"/>
          <w:spacing w:val="4"/>
          <w:sz w:val="19"/>
          <w:szCs w:val="19"/>
        </w:rPr>
        <w:t xml:space="preserve">ограничения могут быть установлены только в законных целях, т.е. перечень целей, </w:t>
      </w:r>
      <w:r w:rsidR="0091440F" w:rsidRPr="00E731AB">
        <w:rPr>
          <w:rFonts w:ascii="Times New Roman" w:hAnsi="Times New Roman" w:cs="Times New Roman"/>
          <w:spacing w:val="2"/>
          <w:sz w:val="19"/>
          <w:szCs w:val="19"/>
        </w:rPr>
        <w:t xml:space="preserve">которые преследует государство, устанавливая соответствующие ограничения, также должен </w:t>
      </w:r>
      <w:r w:rsidR="0091440F" w:rsidRPr="00E731AB">
        <w:rPr>
          <w:rFonts w:ascii="Times New Roman" w:hAnsi="Times New Roman" w:cs="Times New Roman"/>
          <w:spacing w:val="4"/>
          <w:sz w:val="19"/>
          <w:szCs w:val="19"/>
        </w:rPr>
        <w:t>быть предусмотрен в законе. При этом перечень законных целей должен быть таким, чтобы исключать произвольное и</w:t>
      </w:r>
      <w:r w:rsidR="008F4BFD" w:rsidRPr="00E731AB">
        <w:rPr>
          <w:rFonts w:ascii="Times New Roman" w:hAnsi="Times New Roman" w:cs="Times New Roman"/>
          <w:spacing w:val="4"/>
          <w:sz w:val="19"/>
          <w:szCs w:val="19"/>
        </w:rPr>
        <w:t xml:space="preserve"> </w:t>
      </w:r>
      <w:r w:rsidR="0091440F" w:rsidRPr="00E731AB">
        <w:rPr>
          <w:rFonts w:ascii="Times New Roman" w:hAnsi="Times New Roman" w:cs="Times New Roman"/>
          <w:spacing w:val="4"/>
          <w:sz w:val="19"/>
          <w:szCs w:val="19"/>
        </w:rPr>
        <w:t>расширительное толкование со стороны</w:t>
      </w:r>
      <w:r w:rsidR="008F4BFD" w:rsidRPr="00E731AB">
        <w:rPr>
          <w:rFonts w:ascii="Times New Roman" w:hAnsi="Times New Roman" w:cs="Times New Roman"/>
          <w:spacing w:val="4"/>
          <w:sz w:val="19"/>
          <w:szCs w:val="19"/>
        </w:rPr>
        <w:t xml:space="preserve"> </w:t>
      </w:r>
      <w:r w:rsidR="0091440F" w:rsidRPr="00E731AB">
        <w:rPr>
          <w:rFonts w:ascii="Times New Roman" w:hAnsi="Times New Roman" w:cs="Times New Roman"/>
          <w:spacing w:val="4"/>
          <w:sz w:val="19"/>
          <w:szCs w:val="19"/>
        </w:rPr>
        <w:t xml:space="preserve">правоприменительных </w:t>
      </w:r>
      <w:r w:rsidR="0091440F" w:rsidRPr="00E731AB">
        <w:rPr>
          <w:rFonts w:ascii="Times New Roman" w:hAnsi="Times New Roman" w:cs="Times New Roman"/>
          <w:spacing w:val="-4"/>
          <w:sz w:val="19"/>
          <w:szCs w:val="19"/>
        </w:rPr>
        <w:t>органов;</w:t>
      </w:r>
    </w:p>
    <w:p w14:paraId="6DFF3FFE" w14:textId="757BF80E" w:rsidR="0091440F" w:rsidRPr="00E731AB" w:rsidRDefault="0091440F" w:rsidP="00844C5A">
      <w:pPr>
        <w:spacing w:line="276" w:lineRule="auto"/>
        <w:jc w:val="both"/>
        <w:rPr>
          <w:rFonts w:ascii="Times New Roman" w:hAnsi="Times New Roman" w:cs="Times New Roman"/>
          <w:sz w:val="19"/>
          <w:szCs w:val="19"/>
        </w:rPr>
      </w:pPr>
      <w:r w:rsidRPr="00E731AB">
        <w:rPr>
          <w:rFonts w:ascii="Times New Roman" w:hAnsi="Times New Roman" w:cs="Times New Roman"/>
          <w:sz w:val="19"/>
          <w:szCs w:val="19"/>
        </w:rPr>
        <w:t xml:space="preserve">- </w:t>
      </w:r>
      <w:r w:rsidRPr="00E731AB">
        <w:rPr>
          <w:rFonts w:ascii="Times New Roman" w:hAnsi="Times New Roman" w:cs="Times New Roman"/>
          <w:spacing w:val="2"/>
          <w:sz w:val="19"/>
          <w:szCs w:val="19"/>
        </w:rPr>
        <w:t>установленные</w:t>
      </w:r>
      <w:r w:rsidR="008F4BFD" w:rsidRPr="00E731AB">
        <w:rPr>
          <w:rFonts w:ascii="Times New Roman" w:hAnsi="Times New Roman" w:cs="Times New Roman"/>
          <w:spacing w:val="2"/>
          <w:sz w:val="19"/>
          <w:szCs w:val="19"/>
        </w:rPr>
        <w:t xml:space="preserve"> </w:t>
      </w:r>
      <w:r w:rsidRPr="00E731AB">
        <w:rPr>
          <w:rFonts w:ascii="Times New Roman" w:hAnsi="Times New Roman" w:cs="Times New Roman"/>
          <w:spacing w:val="2"/>
          <w:sz w:val="19"/>
          <w:szCs w:val="19"/>
        </w:rPr>
        <w:t>ограничения должны</w:t>
      </w:r>
      <w:r w:rsidR="008F4BFD" w:rsidRPr="00E731AB">
        <w:rPr>
          <w:rFonts w:ascii="Times New Roman" w:hAnsi="Times New Roman" w:cs="Times New Roman"/>
          <w:spacing w:val="2"/>
          <w:sz w:val="19"/>
          <w:szCs w:val="19"/>
        </w:rPr>
        <w:t xml:space="preserve"> </w:t>
      </w:r>
      <w:r w:rsidRPr="00E731AB">
        <w:rPr>
          <w:rFonts w:ascii="Times New Roman" w:hAnsi="Times New Roman" w:cs="Times New Roman"/>
          <w:spacing w:val="2"/>
          <w:sz w:val="19"/>
          <w:szCs w:val="19"/>
        </w:rPr>
        <w:t>быть</w:t>
      </w:r>
      <w:r w:rsidR="008F4BFD" w:rsidRPr="00E731AB">
        <w:rPr>
          <w:rFonts w:ascii="Times New Roman" w:hAnsi="Times New Roman" w:cs="Times New Roman"/>
          <w:spacing w:val="2"/>
          <w:sz w:val="19"/>
          <w:szCs w:val="19"/>
        </w:rPr>
        <w:t xml:space="preserve"> </w:t>
      </w:r>
      <w:r w:rsidRPr="00E731AB">
        <w:rPr>
          <w:rFonts w:ascii="Times New Roman" w:hAnsi="Times New Roman" w:cs="Times New Roman"/>
          <w:spacing w:val="2"/>
          <w:sz w:val="19"/>
          <w:szCs w:val="19"/>
        </w:rPr>
        <w:t>соразмерными</w:t>
      </w:r>
      <w:r w:rsidR="008F4BFD" w:rsidRPr="00E731AB">
        <w:rPr>
          <w:rFonts w:ascii="Times New Roman" w:hAnsi="Times New Roman" w:cs="Times New Roman"/>
          <w:spacing w:val="2"/>
          <w:sz w:val="19"/>
          <w:szCs w:val="19"/>
        </w:rPr>
        <w:t xml:space="preserve"> </w:t>
      </w:r>
      <w:r w:rsidRPr="00E731AB">
        <w:rPr>
          <w:rFonts w:ascii="Times New Roman" w:hAnsi="Times New Roman" w:cs="Times New Roman"/>
          <w:spacing w:val="2"/>
          <w:sz w:val="19"/>
          <w:szCs w:val="19"/>
        </w:rPr>
        <w:t>преследуемым</w:t>
      </w:r>
      <w:r w:rsidR="008F4BFD" w:rsidRPr="00E731AB">
        <w:rPr>
          <w:rFonts w:ascii="Times New Roman" w:hAnsi="Times New Roman" w:cs="Times New Roman"/>
          <w:spacing w:val="2"/>
          <w:sz w:val="19"/>
          <w:szCs w:val="19"/>
        </w:rPr>
        <w:t xml:space="preserve"> </w:t>
      </w:r>
      <w:r w:rsidRPr="00E731AB">
        <w:rPr>
          <w:rFonts w:ascii="Times New Roman" w:hAnsi="Times New Roman" w:cs="Times New Roman"/>
          <w:spacing w:val="2"/>
          <w:sz w:val="19"/>
          <w:szCs w:val="19"/>
        </w:rPr>
        <w:t xml:space="preserve">законным </w:t>
      </w:r>
      <w:r w:rsidRPr="00E731AB">
        <w:rPr>
          <w:rFonts w:ascii="Times New Roman" w:hAnsi="Times New Roman" w:cs="Times New Roman"/>
          <w:spacing w:val="6"/>
          <w:sz w:val="19"/>
          <w:szCs w:val="19"/>
        </w:rPr>
        <w:t xml:space="preserve">целям, должен соблюдаться баланс между мерой ограничения и важностью, значимостью </w:t>
      </w:r>
      <w:r w:rsidRPr="00E731AB">
        <w:rPr>
          <w:rFonts w:ascii="Times New Roman" w:hAnsi="Times New Roman" w:cs="Times New Roman"/>
          <w:sz w:val="19"/>
          <w:szCs w:val="19"/>
        </w:rPr>
        <w:t>преследуемой</w:t>
      </w:r>
      <w:r w:rsidR="008F4BFD" w:rsidRPr="00E731AB">
        <w:rPr>
          <w:rFonts w:ascii="Times New Roman" w:hAnsi="Times New Roman" w:cs="Times New Roman"/>
          <w:sz w:val="19"/>
          <w:szCs w:val="19"/>
        </w:rPr>
        <w:t xml:space="preserve"> </w:t>
      </w:r>
      <w:r w:rsidRPr="00E731AB">
        <w:rPr>
          <w:rFonts w:ascii="Times New Roman" w:hAnsi="Times New Roman" w:cs="Times New Roman"/>
          <w:sz w:val="19"/>
          <w:szCs w:val="19"/>
        </w:rPr>
        <w:t>цели.</w:t>
      </w:r>
      <w:r w:rsidR="008F4BFD" w:rsidRPr="00E731AB">
        <w:rPr>
          <w:rFonts w:ascii="Times New Roman" w:hAnsi="Times New Roman" w:cs="Times New Roman"/>
          <w:sz w:val="19"/>
          <w:szCs w:val="19"/>
        </w:rPr>
        <w:t xml:space="preserve"> </w:t>
      </w:r>
      <w:r w:rsidRPr="00E731AB">
        <w:rPr>
          <w:rFonts w:ascii="Times New Roman" w:hAnsi="Times New Roman" w:cs="Times New Roman"/>
          <w:sz w:val="19"/>
          <w:szCs w:val="19"/>
        </w:rPr>
        <w:t>В любом</w:t>
      </w:r>
      <w:r w:rsidR="008F4BFD" w:rsidRPr="00E731AB">
        <w:rPr>
          <w:rFonts w:ascii="Times New Roman" w:hAnsi="Times New Roman" w:cs="Times New Roman"/>
          <w:sz w:val="19"/>
          <w:szCs w:val="19"/>
        </w:rPr>
        <w:t xml:space="preserve"> </w:t>
      </w:r>
      <w:r w:rsidRPr="00E731AB">
        <w:rPr>
          <w:rFonts w:ascii="Times New Roman" w:hAnsi="Times New Roman" w:cs="Times New Roman"/>
          <w:sz w:val="19"/>
          <w:szCs w:val="19"/>
        </w:rPr>
        <w:t>случае установленные</w:t>
      </w:r>
      <w:r w:rsidR="008F4BFD" w:rsidRPr="00E731AB">
        <w:rPr>
          <w:rFonts w:ascii="Times New Roman" w:hAnsi="Times New Roman" w:cs="Times New Roman"/>
          <w:sz w:val="19"/>
          <w:szCs w:val="19"/>
        </w:rPr>
        <w:t xml:space="preserve"> </w:t>
      </w:r>
      <w:r w:rsidRPr="00E731AB">
        <w:rPr>
          <w:rFonts w:ascii="Times New Roman" w:hAnsi="Times New Roman" w:cs="Times New Roman"/>
          <w:sz w:val="19"/>
          <w:szCs w:val="19"/>
        </w:rPr>
        <w:t>огран</w:t>
      </w:r>
      <w:r w:rsidR="00F268D3" w:rsidRPr="00E731AB">
        <w:rPr>
          <w:rFonts w:ascii="Times New Roman" w:hAnsi="Times New Roman" w:cs="Times New Roman"/>
          <w:sz w:val="19"/>
          <w:szCs w:val="19"/>
        </w:rPr>
        <w:t>ичения</w:t>
      </w:r>
      <w:r w:rsidR="008F4BFD" w:rsidRPr="00E731AB">
        <w:rPr>
          <w:rFonts w:ascii="Times New Roman" w:hAnsi="Times New Roman" w:cs="Times New Roman"/>
          <w:sz w:val="19"/>
          <w:szCs w:val="19"/>
        </w:rPr>
        <w:t xml:space="preserve"> </w:t>
      </w:r>
      <w:r w:rsidR="00F268D3" w:rsidRPr="00E731AB">
        <w:rPr>
          <w:rFonts w:ascii="Times New Roman" w:hAnsi="Times New Roman" w:cs="Times New Roman"/>
          <w:sz w:val="19"/>
          <w:szCs w:val="19"/>
        </w:rPr>
        <w:t>не</w:t>
      </w:r>
      <w:r w:rsidR="008F4BFD" w:rsidRPr="00E731AB">
        <w:rPr>
          <w:rFonts w:ascii="Times New Roman" w:hAnsi="Times New Roman" w:cs="Times New Roman"/>
          <w:sz w:val="19"/>
          <w:szCs w:val="19"/>
        </w:rPr>
        <w:t xml:space="preserve"> </w:t>
      </w:r>
      <w:r w:rsidR="00F268D3" w:rsidRPr="00E731AB">
        <w:rPr>
          <w:rFonts w:ascii="Times New Roman" w:hAnsi="Times New Roman" w:cs="Times New Roman"/>
          <w:sz w:val="19"/>
          <w:szCs w:val="19"/>
        </w:rPr>
        <w:t>могут</w:t>
      </w:r>
      <w:r w:rsidR="008F4BFD" w:rsidRPr="00E731AB">
        <w:rPr>
          <w:rFonts w:ascii="Times New Roman" w:hAnsi="Times New Roman" w:cs="Times New Roman"/>
          <w:sz w:val="19"/>
          <w:szCs w:val="19"/>
        </w:rPr>
        <w:t xml:space="preserve"> </w:t>
      </w:r>
      <w:r w:rsidR="00F268D3" w:rsidRPr="00E731AB">
        <w:rPr>
          <w:rFonts w:ascii="Times New Roman" w:hAnsi="Times New Roman" w:cs="Times New Roman"/>
          <w:sz w:val="19"/>
          <w:szCs w:val="19"/>
        </w:rPr>
        <w:t>приводить</w:t>
      </w:r>
      <w:r w:rsidR="008F4BFD" w:rsidRPr="00E731AB">
        <w:rPr>
          <w:rFonts w:ascii="Times New Roman" w:hAnsi="Times New Roman" w:cs="Times New Roman"/>
          <w:sz w:val="19"/>
          <w:szCs w:val="19"/>
        </w:rPr>
        <w:t xml:space="preserve"> </w:t>
      </w:r>
      <w:r w:rsidR="00F268D3" w:rsidRPr="00E731AB">
        <w:rPr>
          <w:rFonts w:ascii="Times New Roman" w:hAnsi="Times New Roman" w:cs="Times New Roman"/>
          <w:sz w:val="19"/>
          <w:szCs w:val="19"/>
        </w:rPr>
        <w:t xml:space="preserve">к </w:t>
      </w:r>
      <w:r w:rsidRPr="00E731AB">
        <w:rPr>
          <w:rFonts w:ascii="Times New Roman" w:hAnsi="Times New Roman" w:cs="Times New Roman"/>
          <w:spacing w:val="-1"/>
          <w:sz w:val="19"/>
          <w:szCs w:val="19"/>
        </w:rPr>
        <w:t>отрицанию самого права</w:t>
      </w:r>
      <w:r w:rsidR="00A027D3" w:rsidRPr="00E731AB">
        <w:rPr>
          <w:rStyle w:val="a6"/>
          <w:rFonts w:ascii="Times New Roman" w:hAnsi="Times New Roman" w:cs="Times New Roman"/>
          <w:spacing w:val="-1"/>
          <w:sz w:val="19"/>
          <w:szCs w:val="19"/>
        </w:rPr>
        <w:footnoteReference w:id="12"/>
      </w:r>
      <w:r w:rsidRPr="00E731AB">
        <w:rPr>
          <w:rFonts w:ascii="Times New Roman" w:hAnsi="Times New Roman" w:cs="Times New Roman"/>
          <w:spacing w:val="-1"/>
          <w:sz w:val="19"/>
          <w:szCs w:val="19"/>
        </w:rPr>
        <w:t>.</w:t>
      </w:r>
    </w:p>
    <w:p w14:paraId="7446E756" w14:textId="39E5E273" w:rsidR="0091440F" w:rsidRPr="00E731AB" w:rsidRDefault="003F3E4D"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pacing w:val="1"/>
          <w:sz w:val="19"/>
          <w:szCs w:val="19"/>
        </w:rPr>
        <w:t xml:space="preserve">Возможность ограничения прав и свобод </w:t>
      </w:r>
      <w:r w:rsidR="00A027D3" w:rsidRPr="00E731AB">
        <w:rPr>
          <w:rFonts w:ascii="Times New Roman" w:hAnsi="Times New Roman" w:cs="Times New Roman"/>
          <w:spacing w:val="-1"/>
          <w:sz w:val="19"/>
          <w:szCs w:val="19"/>
        </w:rPr>
        <w:t>с указанием пределов и срока их действия в период чрезвычайного положения</w:t>
      </w:r>
      <w:r w:rsidR="00A027D3" w:rsidRPr="00E731AB">
        <w:rPr>
          <w:rFonts w:ascii="Times New Roman" w:hAnsi="Times New Roman" w:cs="Times New Roman"/>
          <w:spacing w:val="1"/>
          <w:sz w:val="19"/>
          <w:szCs w:val="19"/>
        </w:rPr>
        <w:t xml:space="preserve"> </w:t>
      </w:r>
      <w:r w:rsidRPr="00E731AB">
        <w:rPr>
          <w:rFonts w:ascii="Times New Roman" w:hAnsi="Times New Roman" w:cs="Times New Roman"/>
          <w:spacing w:val="1"/>
          <w:sz w:val="19"/>
          <w:szCs w:val="19"/>
        </w:rPr>
        <w:t xml:space="preserve">заложено в </w:t>
      </w:r>
      <w:r w:rsidR="0091440F" w:rsidRPr="00E731AB">
        <w:rPr>
          <w:rFonts w:ascii="Times New Roman" w:hAnsi="Times New Roman" w:cs="Times New Roman"/>
          <w:spacing w:val="1"/>
          <w:sz w:val="19"/>
          <w:szCs w:val="19"/>
        </w:rPr>
        <w:t>Конституции РФ</w:t>
      </w:r>
      <w:r w:rsidR="00A027D3" w:rsidRPr="00E731AB">
        <w:rPr>
          <w:rFonts w:ascii="Times New Roman" w:hAnsi="Times New Roman" w:cs="Times New Roman"/>
          <w:spacing w:val="1"/>
          <w:sz w:val="19"/>
          <w:szCs w:val="19"/>
        </w:rPr>
        <w:t xml:space="preserve"> (ч. 1 ст. 56),</w:t>
      </w:r>
      <w:r w:rsidRPr="00E731AB">
        <w:rPr>
          <w:rFonts w:ascii="Times New Roman" w:hAnsi="Times New Roman" w:cs="Times New Roman"/>
          <w:spacing w:val="1"/>
          <w:sz w:val="19"/>
          <w:szCs w:val="19"/>
        </w:rPr>
        <w:t xml:space="preserve"> </w:t>
      </w:r>
      <w:r w:rsidR="0091440F" w:rsidRPr="00E731AB">
        <w:rPr>
          <w:rFonts w:ascii="Times New Roman" w:hAnsi="Times New Roman" w:cs="Times New Roman"/>
          <w:spacing w:val="6"/>
          <w:sz w:val="19"/>
          <w:szCs w:val="19"/>
        </w:rPr>
        <w:t xml:space="preserve">подтверждается и международными договорами о правах </w:t>
      </w:r>
      <w:r w:rsidR="0091440F" w:rsidRPr="00E731AB">
        <w:rPr>
          <w:rFonts w:ascii="Times New Roman" w:hAnsi="Times New Roman" w:cs="Times New Roman"/>
          <w:sz w:val="19"/>
          <w:szCs w:val="19"/>
        </w:rPr>
        <w:t>человека, например Европейской конвенцией по правам человека (ст. 15).</w:t>
      </w:r>
    </w:p>
    <w:p w14:paraId="55B11C3E" w14:textId="59738551" w:rsidR="002C56CB" w:rsidRPr="00E731AB" w:rsidRDefault="00A027D3" w:rsidP="00844C5A">
      <w:pPr>
        <w:widowControl w:val="0"/>
        <w:autoSpaceDE w:val="0"/>
        <w:autoSpaceDN w:val="0"/>
        <w:adjustRightInd w:val="0"/>
        <w:spacing w:after="240" w:line="276" w:lineRule="auto"/>
        <w:ind w:firstLine="709"/>
        <w:contextualSpacing/>
        <w:jc w:val="both"/>
        <w:rPr>
          <w:rFonts w:ascii="Times New Roman" w:hAnsi="Times New Roman" w:cs="Times New Roman"/>
          <w:b/>
          <w:sz w:val="19"/>
          <w:szCs w:val="19"/>
        </w:rPr>
      </w:pPr>
      <w:r w:rsidRPr="00E731AB">
        <w:rPr>
          <w:rFonts w:ascii="Times New Roman" w:hAnsi="Times New Roman" w:cs="Times New Roman"/>
          <w:b/>
          <w:sz w:val="19"/>
          <w:szCs w:val="19"/>
        </w:rPr>
        <w:t xml:space="preserve"> </w:t>
      </w:r>
      <w:r w:rsidR="00A25527" w:rsidRPr="00E731AB">
        <w:rPr>
          <w:rFonts w:ascii="Times New Roman" w:hAnsi="Times New Roman" w:cs="Times New Roman"/>
          <w:b/>
          <w:sz w:val="19"/>
          <w:szCs w:val="19"/>
        </w:rPr>
        <w:t xml:space="preserve">4. </w:t>
      </w:r>
      <w:r w:rsidR="000C598D" w:rsidRPr="00E731AB">
        <w:rPr>
          <w:rFonts w:ascii="Times New Roman" w:hAnsi="Times New Roman" w:cs="Times New Roman"/>
          <w:b/>
          <w:sz w:val="19"/>
          <w:szCs w:val="19"/>
        </w:rPr>
        <w:t>Объект проверки</w:t>
      </w:r>
      <w:r w:rsidRPr="00E731AB">
        <w:rPr>
          <w:rFonts w:ascii="Times New Roman" w:hAnsi="Times New Roman" w:cs="Times New Roman"/>
          <w:b/>
          <w:sz w:val="19"/>
          <w:szCs w:val="19"/>
        </w:rPr>
        <w:t>.</w:t>
      </w:r>
    </w:p>
    <w:p w14:paraId="7E5A032B" w14:textId="30269B12" w:rsidR="00A027D3" w:rsidRPr="00E731AB" w:rsidRDefault="00E81823" w:rsidP="00844C5A">
      <w:pPr>
        <w:widowControl w:val="0"/>
        <w:autoSpaceDE w:val="0"/>
        <w:autoSpaceDN w:val="0"/>
        <w:adjustRightInd w:val="0"/>
        <w:spacing w:after="240" w:line="276" w:lineRule="auto"/>
        <w:ind w:firstLine="709"/>
        <w:contextualSpacing/>
        <w:jc w:val="both"/>
        <w:rPr>
          <w:rFonts w:ascii="Times New Roman" w:hAnsi="Times New Roman" w:cs="Times New Roman"/>
          <w:sz w:val="19"/>
          <w:szCs w:val="19"/>
        </w:rPr>
      </w:pPr>
      <w:r w:rsidRPr="00E731AB">
        <w:rPr>
          <w:rFonts w:ascii="Times New Roman" w:hAnsi="Times New Roman" w:cs="Times New Roman"/>
          <w:sz w:val="19"/>
          <w:szCs w:val="19"/>
        </w:rPr>
        <w:t>К подведомственности Конституционного Суда относи</w:t>
      </w:r>
      <w:r w:rsidR="00A027D3" w:rsidRPr="00E731AB">
        <w:rPr>
          <w:rFonts w:ascii="Times New Roman" w:hAnsi="Times New Roman" w:cs="Times New Roman"/>
          <w:sz w:val="19"/>
          <w:szCs w:val="19"/>
        </w:rPr>
        <w:t xml:space="preserve">тся </w:t>
      </w:r>
      <w:r w:rsidRPr="00E731AB">
        <w:rPr>
          <w:rFonts w:ascii="Times New Roman" w:hAnsi="Times New Roman" w:cs="Times New Roman"/>
          <w:sz w:val="19"/>
          <w:szCs w:val="19"/>
        </w:rPr>
        <w:t xml:space="preserve">рассмотрение жалоб </w:t>
      </w:r>
      <w:r w:rsidR="00A027D3" w:rsidRPr="00E731AB">
        <w:rPr>
          <w:rFonts w:ascii="Times New Roman" w:hAnsi="Times New Roman" w:cs="Times New Roman"/>
          <w:sz w:val="19"/>
          <w:szCs w:val="19"/>
        </w:rPr>
        <w:t>на нарушение конституционных прав и свобод законом, примененном в конкретном деле (ч. 1 ст. 96 ФКЗ «О Конституционном Суде Российской Федерации»).</w:t>
      </w:r>
      <w:r w:rsidRPr="00E731AB">
        <w:rPr>
          <w:rFonts w:ascii="Times New Roman" w:hAnsi="Times New Roman" w:cs="Times New Roman"/>
          <w:sz w:val="19"/>
          <w:szCs w:val="19"/>
        </w:rPr>
        <w:t xml:space="preserve"> В понятие «закон» Конституционный Суд вкладывает следующий смысл:</w:t>
      </w:r>
    </w:p>
    <w:p w14:paraId="27FC35F4" w14:textId="033AF373" w:rsidR="00AB0DEC" w:rsidRPr="00E731AB" w:rsidRDefault="00E8182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1) федеральные конституционные законы</w:t>
      </w:r>
      <w:r w:rsidRPr="00E731AB">
        <w:rPr>
          <w:rStyle w:val="a6"/>
          <w:rFonts w:ascii="Times New Roman" w:hAnsi="Times New Roman" w:cs="Times New Roman"/>
          <w:sz w:val="19"/>
          <w:szCs w:val="19"/>
        </w:rPr>
        <w:footnoteReference w:id="13"/>
      </w:r>
      <w:r w:rsidRPr="00E731AB">
        <w:rPr>
          <w:rFonts w:ascii="Times New Roman" w:hAnsi="Times New Roman" w:cs="Times New Roman"/>
          <w:sz w:val="19"/>
          <w:szCs w:val="19"/>
        </w:rPr>
        <w:t>;</w:t>
      </w:r>
    </w:p>
    <w:p w14:paraId="1DC0A9B3" w14:textId="05E4D109" w:rsidR="00E81823" w:rsidRPr="00E731AB" w:rsidRDefault="00E8182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2) федеральные законы;</w:t>
      </w:r>
    </w:p>
    <w:p w14:paraId="387F4773" w14:textId="10B847E7" w:rsidR="00E81823" w:rsidRPr="00E731AB" w:rsidRDefault="00E8182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3) законы бывших СССР и РСФСР</w:t>
      </w:r>
      <w:r w:rsidRPr="00E731AB">
        <w:rPr>
          <w:rStyle w:val="a6"/>
          <w:rFonts w:ascii="Times New Roman" w:hAnsi="Times New Roman" w:cs="Times New Roman"/>
          <w:sz w:val="19"/>
          <w:szCs w:val="19"/>
        </w:rPr>
        <w:footnoteReference w:id="14"/>
      </w:r>
      <w:r w:rsidRPr="00E731AB">
        <w:rPr>
          <w:rFonts w:ascii="Times New Roman" w:hAnsi="Times New Roman" w:cs="Times New Roman"/>
          <w:sz w:val="19"/>
          <w:szCs w:val="19"/>
        </w:rPr>
        <w:t>;</w:t>
      </w:r>
    </w:p>
    <w:p w14:paraId="2D78DCB8" w14:textId="27FFB9C5" w:rsidR="00E81823" w:rsidRPr="00E731AB" w:rsidRDefault="00E8182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4) законы субъектов Российской Федерации:</w:t>
      </w:r>
    </w:p>
    <w:p w14:paraId="4F212AF3" w14:textId="77777777" w:rsidR="00E81823" w:rsidRPr="00E731AB" w:rsidRDefault="00E8182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а) Конституции (Уставы) – основные законы субъектов Российской Федерации</w:t>
      </w:r>
      <w:r w:rsidRPr="00E731AB">
        <w:rPr>
          <w:rStyle w:val="a6"/>
          <w:rFonts w:ascii="Times New Roman" w:hAnsi="Times New Roman" w:cs="Times New Roman"/>
          <w:sz w:val="19"/>
          <w:szCs w:val="19"/>
        </w:rPr>
        <w:footnoteReference w:id="15"/>
      </w:r>
    </w:p>
    <w:p w14:paraId="259354B2" w14:textId="7732A261" w:rsidR="00E81823" w:rsidRPr="00E731AB" w:rsidRDefault="00E8182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б)</w:t>
      </w:r>
      <w:r w:rsidRPr="00E731AB">
        <w:rPr>
          <w:rFonts w:ascii="Times New Roman" w:eastAsia="Times New Roman" w:hAnsi="Times New Roman" w:cs="Times New Roman"/>
          <w:color w:val="000000"/>
          <w:spacing w:val="-1"/>
          <w:sz w:val="19"/>
          <w:szCs w:val="19"/>
        </w:rPr>
        <w:t>законы</w:t>
      </w:r>
      <w:r w:rsidR="008F4BFD" w:rsidRPr="00E731AB">
        <w:rPr>
          <w:rFonts w:ascii="Times New Roman" w:eastAsia="Times New Roman" w:hAnsi="Times New Roman" w:cs="Times New Roman"/>
          <w:color w:val="000000"/>
          <w:spacing w:val="-1"/>
          <w:sz w:val="19"/>
          <w:szCs w:val="19"/>
        </w:rPr>
        <w:t xml:space="preserve"> </w:t>
      </w:r>
      <w:r w:rsidRPr="00E731AB">
        <w:rPr>
          <w:rFonts w:ascii="Times New Roman" w:eastAsia="Times New Roman" w:hAnsi="Times New Roman" w:cs="Times New Roman"/>
          <w:color w:val="000000"/>
          <w:spacing w:val="-1"/>
          <w:sz w:val="19"/>
          <w:szCs w:val="19"/>
        </w:rPr>
        <w:t>субъектов</w:t>
      </w:r>
      <w:r w:rsidR="008F4BFD" w:rsidRPr="00E731AB">
        <w:rPr>
          <w:rFonts w:ascii="Times New Roman" w:eastAsia="Times New Roman" w:hAnsi="Times New Roman" w:cs="Times New Roman"/>
          <w:color w:val="000000"/>
          <w:spacing w:val="-1"/>
          <w:sz w:val="19"/>
          <w:szCs w:val="19"/>
        </w:rPr>
        <w:t xml:space="preserve"> </w:t>
      </w:r>
      <w:r w:rsidRPr="00E731AB">
        <w:rPr>
          <w:rFonts w:ascii="Times New Roman" w:eastAsia="Times New Roman" w:hAnsi="Times New Roman" w:cs="Times New Roman"/>
          <w:color w:val="000000"/>
          <w:spacing w:val="-1"/>
          <w:sz w:val="19"/>
          <w:szCs w:val="19"/>
        </w:rPr>
        <w:t>Российской Федерации,</w:t>
      </w:r>
      <w:r w:rsidR="008F4BFD" w:rsidRPr="00E731AB">
        <w:rPr>
          <w:rFonts w:ascii="Times New Roman" w:eastAsia="Times New Roman" w:hAnsi="Times New Roman" w:cs="Times New Roman"/>
          <w:color w:val="000000"/>
          <w:spacing w:val="-1"/>
          <w:sz w:val="19"/>
          <w:szCs w:val="19"/>
        </w:rPr>
        <w:t xml:space="preserve"> </w:t>
      </w:r>
      <w:r w:rsidRPr="00E731AB">
        <w:rPr>
          <w:rFonts w:ascii="Times New Roman" w:eastAsia="Times New Roman" w:hAnsi="Times New Roman" w:cs="Times New Roman"/>
          <w:color w:val="000000"/>
          <w:spacing w:val="-1"/>
          <w:sz w:val="19"/>
          <w:szCs w:val="19"/>
        </w:rPr>
        <w:t>принятые</w:t>
      </w:r>
      <w:r w:rsidR="008F4BFD" w:rsidRPr="00E731AB">
        <w:rPr>
          <w:rFonts w:ascii="Times New Roman" w:eastAsia="Times New Roman" w:hAnsi="Times New Roman" w:cs="Times New Roman"/>
          <w:color w:val="000000"/>
          <w:spacing w:val="-1"/>
          <w:sz w:val="19"/>
          <w:szCs w:val="19"/>
        </w:rPr>
        <w:t xml:space="preserve"> </w:t>
      </w:r>
      <w:r w:rsidRPr="00E731AB">
        <w:rPr>
          <w:rFonts w:ascii="Times New Roman" w:eastAsia="Times New Roman" w:hAnsi="Times New Roman" w:cs="Times New Roman"/>
          <w:color w:val="000000"/>
          <w:spacing w:val="-1"/>
          <w:sz w:val="19"/>
          <w:szCs w:val="19"/>
        </w:rPr>
        <w:t>по</w:t>
      </w:r>
      <w:r w:rsidR="008F4BFD" w:rsidRPr="00E731AB">
        <w:rPr>
          <w:rFonts w:ascii="Times New Roman" w:eastAsia="Times New Roman" w:hAnsi="Times New Roman" w:cs="Times New Roman"/>
          <w:color w:val="000000"/>
          <w:spacing w:val="-1"/>
          <w:sz w:val="19"/>
          <w:szCs w:val="19"/>
        </w:rPr>
        <w:t xml:space="preserve"> </w:t>
      </w:r>
      <w:r w:rsidRPr="00E731AB">
        <w:rPr>
          <w:rFonts w:ascii="Times New Roman" w:eastAsia="Times New Roman" w:hAnsi="Times New Roman" w:cs="Times New Roman"/>
          <w:color w:val="000000"/>
          <w:spacing w:val="-1"/>
          <w:sz w:val="19"/>
          <w:szCs w:val="19"/>
        </w:rPr>
        <w:t>вопросам,</w:t>
      </w:r>
      <w:r w:rsidR="008F4BFD" w:rsidRPr="00E731AB">
        <w:rPr>
          <w:rFonts w:ascii="Times New Roman" w:eastAsia="Times New Roman" w:hAnsi="Times New Roman" w:cs="Times New Roman"/>
          <w:color w:val="000000"/>
          <w:spacing w:val="-1"/>
          <w:sz w:val="19"/>
          <w:szCs w:val="19"/>
        </w:rPr>
        <w:t xml:space="preserve"> </w:t>
      </w:r>
      <w:r w:rsidRPr="00E731AB">
        <w:rPr>
          <w:rFonts w:ascii="Times New Roman" w:eastAsia="Times New Roman" w:hAnsi="Times New Roman" w:cs="Times New Roman"/>
          <w:color w:val="000000"/>
          <w:spacing w:val="-1"/>
          <w:sz w:val="19"/>
          <w:szCs w:val="19"/>
        </w:rPr>
        <w:t>относящимся</w:t>
      </w:r>
      <w:r w:rsidR="008F4BFD" w:rsidRPr="00E731AB">
        <w:rPr>
          <w:rFonts w:ascii="Times New Roman" w:eastAsia="Times New Roman" w:hAnsi="Times New Roman" w:cs="Times New Roman"/>
          <w:color w:val="000000"/>
          <w:spacing w:val="-1"/>
          <w:sz w:val="19"/>
          <w:szCs w:val="19"/>
        </w:rPr>
        <w:t xml:space="preserve"> </w:t>
      </w:r>
      <w:r w:rsidRPr="00E731AB">
        <w:rPr>
          <w:rFonts w:ascii="Times New Roman" w:eastAsia="Times New Roman" w:hAnsi="Times New Roman" w:cs="Times New Roman"/>
          <w:color w:val="000000"/>
          <w:spacing w:val="-1"/>
          <w:sz w:val="19"/>
          <w:szCs w:val="19"/>
        </w:rPr>
        <w:t>к</w:t>
      </w:r>
      <w:r w:rsidR="008F4BFD" w:rsidRPr="00E731AB">
        <w:rPr>
          <w:rFonts w:ascii="Times New Roman" w:eastAsia="Times New Roman" w:hAnsi="Times New Roman" w:cs="Times New Roman"/>
          <w:color w:val="000000"/>
          <w:spacing w:val="-1"/>
          <w:sz w:val="19"/>
          <w:szCs w:val="19"/>
        </w:rPr>
        <w:t xml:space="preserve"> </w:t>
      </w:r>
      <w:r w:rsidRPr="00E731AB">
        <w:rPr>
          <w:rFonts w:ascii="Times New Roman" w:eastAsia="Times New Roman" w:hAnsi="Times New Roman" w:cs="Times New Roman"/>
          <w:color w:val="000000"/>
          <w:spacing w:val="-1"/>
          <w:sz w:val="19"/>
          <w:szCs w:val="19"/>
        </w:rPr>
        <w:t>ведению</w:t>
      </w:r>
      <w:r w:rsidR="008F4BFD" w:rsidRPr="00E731AB">
        <w:rPr>
          <w:rFonts w:ascii="Times New Roman" w:eastAsia="Times New Roman" w:hAnsi="Times New Roman" w:cs="Times New Roman"/>
          <w:color w:val="000000"/>
          <w:spacing w:val="-1"/>
          <w:sz w:val="19"/>
          <w:szCs w:val="19"/>
        </w:rPr>
        <w:t xml:space="preserve"> </w:t>
      </w:r>
      <w:r w:rsidRPr="00E731AB">
        <w:rPr>
          <w:rFonts w:ascii="Times New Roman" w:eastAsia="Times New Roman" w:hAnsi="Times New Roman" w:cs="Times New Roman"/>
          <w:color w:val="000000"/>
          <w:spacing w:val="-1"/>
          <w:sz w:val="19"/>
          <w:szCs w:val="19"/>
        </w:rPr>
        <w:t xml:space="preserve">органов </w:t>
      </w:r>
      <w:r w:rsidRPr="00E731AB">
        <w:rPr>
          <w:rFonts w:ascii="Times New Roman" w:eastAsia="Times New Roman" w:hAnsi="Times New Roman" w:cs="Times New Roman"/>
          <w:color w:val="000000"/>
          <w:spacing w:val="6"/>
          <w:sz w:val="19"/>
          <w:szCs w:val="19"/>
        </w:rPr>
        <w:t>государственной власти Российской Федерации и по предмету совместного ведения Российской Федерации и</w:t>
      </w:r>
      <w:r w:rsidR="00AD47F1" w:rsidRPr="00E731AB">
        <w:rPr>
          <w:rFonts w:ascii="Times New Roman" w:eastAsia="Times New Roman" w:hAnsi="Times New Roman" w:cs="Times New Roman"/>
          <w:color w:val="000000"/>
          <w:spacing w:val="6"/>
          <w:sz w:val="19"/>
          <w:szCs w:val="19"/>
        </w:rPr>
        <w:t xml:space="preserve"> </w:t>
      </w:r>
      <w:r w:rsidRPr="00E731AB">
        <w:rPr>
          <w:rFonts w:ascii="Times New Roman" w:eastAsia="Times New Roman" w:hAnsi="Times New Roman" w:cs="Times New Roman"/>
          <w:color w:val="000000"/>
          <w:spacing w:val="-1"/>
          <w:sz w:val="19"/>
          <w:szCs w:val="19"/>
        </w:rPr>
        <w:t>субъекта Р</w:t>
      </w:r>
      <w:r w:rsidR="00AD47F1" w:rsidRPr="00E731AB">
        <w:rPr>
          <w:rFonts w:ascii="Times New Roman" w:eastAsia="Times New Roman" w:hAnsi="Times New Roman" w:cs="Times New Roman"/>
          <w:color w:val="000000"/>
          <w:spacing w:val="-1"/>
          <w:sz w:val="19"/>
          <w:szCs w:val="19"/>
        </w:rPr>
        <w:t xml:space="preserve">оссийской </w:t>
      </w:r>
      <w:r w:rsidRPr="00E731AB">
        <w:rPr>
          <w:rFonts w:ascii="Times New Roman" w:eastAsia="Times New Roman" w:hAnsi="Times New Roman" w:cs="Times New Roman"/>
          <w:color w:val="000000"/>
          <w:spacing w:val="-1"/>
          <w:sz w:val="19"/>
          <w:szCs w:val="19"/>
        </w:rPr>
        <w:t>Ф</w:t>
      </w:r>
      <w:r w:rsidR="00AD47F1" w:rsidRPr="00E731AB">
        <w:rPr>
          <w:rFonts w:ascii="Times New Roman" w:eastAsia="Times New Roman" w:hAnsi="Times New Roman" w:cs="Times New Roman"/>
          <w:color w:val="000000"/>
          <w:spacing w:val="-1"/>
          <w:sz w:val="19"/>
          <w:szCs w:val="19"/>
        </w:rPr>
        <w:t>едерации</w:t>
      </w:r>
      <w:r w:rsidRPr="00E731AB">
        <w:rPr>
          <w:rFonts w:ascii="Times New Roman" w:eastAsia="Times New Roman" w:hAnsi="Times New Roman" w:cs="Times New Roman"/>
          <w:color w:val="000000"/>
          <w:spacing w:val="-1"/>
          <w:sz w:val="19"/>
          <w:szCs w:val="19"/>
        </w:rPr>
        <w:t xml:space="preserve"> (ст. </w:t>
      </w:r>
      <w:r w:rsidR="00AD47F1" w:rsidRPr="00E731AB">
        <w:rPr>
          <w:rFonts w:ascii="Times New Roman" w:eastAsia="Times New Roman" w:hAnsi="Times New Roman" w:cs="Times New Roman"/>
          <w:color w:val="000000"/>
          <w:spacing w:val="-1"/>
          <w:sz w:val="19"/>
          <w:szCs w:val="19"/>
        </w:rPr>
        <w:t xml:space="preserve">ст. </w:t>
      </w:r>
      <w:r w:rsidRPr="00E731AB">
        <w:rPr>
          <w:rFonts w:ascii="Times New Roman" w:eastAsia="Times New Roman" w:hAnsi="Times New Roman" w:cs="Times New Roman"/>
          <w:color w:val="000000"/>
          <w:spacing w:val="-1"/>
          <w:sz w:val="19"/>
          <w:szCs w:val="19"/>
        </w:rPr>
        <w:t>71 и 72 Конституции Р</w:t>
      </w:r>
      <w:r w:rsidR="00AD47F1" w:rsidRPr="00E731AB">
        <w:rPr>
          <w:rFonts w:ascii="Times New Roman" w:eastAsia="Times New Roman" w:hAnsi="Times New Roman" w:cs="Times New Roman"/>
          <w:color w:val="000000"/>
          <w:spacing w:val="-1"/>
          <w:sz w:val="19"/>
          <w:szCs w:val="19"/>
        </w:rPr>
        <w:t xml:space="preserve">оссийской </w:t>
      </w:r>
      <w:r w:rsidRPr="00E731AB">
        <w:rPr>
          <w:rFonts w:ascii="Times New Roman" w:eastAsia="Times New Roman" w:hAnsi="Times New Roman" w:cs="Times New Roman"/>
          <w:color w:val="000000"/>
          <w:spacing w:val="-1"/>
          <w:sz w:val="19"/>
          <w:szCs w:val="19"/>
        </w:rPr>
        <w:t>Ф</w:t>
      </w:r>
      <w:r w:rsidR="00AD47F1" w:rsidRPr="00E731AB">
        <w:rPr>
          <w:rFonts w:ascii="Times New Roman" w:eastAsia="Times New Roman" w:hAnsi="Times New Roman" w:cs="Times New Roman"/>
          <w:color w:val="000000"/>
          <w:spacing w:val="-1"/>
          <w:sz w:val="19"/>
          <w:szCs w:val="19"/>
        </w:rPr>
        <w:t>едерации</w:t>
      </w:r>
      <w:r w:rsidRPr="00E731AB">
        <w:rPr>
          <w:rFonts w:ascii="Times New Roman" w:eastAsia="Times New Roman" w:hAnsi="Times New Roman" w:cs="Times New Roman"/>
          <w:color w:val="000000"/>
          <w:spacing w:val="-1"/>
          <w:sz w:val="19"/>
          <w:szCs w:val="19"/>
        </w:rPr>
        <w:t>);</w:t>
      </w:r>
    </w:p>
    <w:p w14:paraId="2024FCF1" w14:textId="77A3982C" w:rsidR="00E81823" w:rsidRPr="00E731AB" w:rsidRDefault="00AD47F1" w:rsidP="00844C5A">
      <w:pPr>
        <w:widowControl w:val="0"/>
        <w:shd w:val="clear" w:color="auto" w:fill="FFFFFF"/>
        <w:tabs>
          <w:tab w:val="left" w:pos="682"/>
        </w:tabs>
        <w:autoSpaceDE w:val="0"/>
        <w:autoSpaceDN w:val="0"/>
        <w:adjustRightInd w:val="0"/>
        <w:spacing w:line="276" w:lineRule="auto"/>
        <w:jc w:val="both"/>
        <w:rPr>
          <w:rFonts w:ascii="Times New Roman" w:eastAsia="Times New Roman" w:hAnsi="Times New Roman" w:cs="Times New Roman"/>
          <w:color w:val="000000"/>
          <w:spacing w:val="-1"/>
          <w:sz w:val="19"/>
          <w:szCs w:val="19"/>
        </w:rPr>
      </w:pPr>
      <w:r w:rsidRPr="00E731AB">
        <w:rPr>
          <w:rFonts w:ascii="Times New Roman" w:eastAsia="Times New Roman" w:hAnsi="Times New Roman" w:cs="Times New Roman"/>
          <w:color w:val="000000"/>
          <w:spacing w:val="6"/>
          <w:sz w:val="19"/>
          <w:szCs w:val="19"/>
        </w:rPr>
        <w:tab/>
        <w:t xml:space="preserve">в) </w:t>
      </w:r>
      <w:r w:rsidR="00E81823" w:rsidRPr="00E731AB">
        <w:rPr>
          <w:rFonts w:ascii="Times New Roman" w:eastAsia="Times New Roman" w:hAnsi="Times New Roman" w:cs="Times New Roman"/>
          <w:color w:val="000000"/>
          <w:spacing w:val="6"/>
          <w:sz w:val="19"/>
          <w:szCs w:val="19"/>
        </w:rPr>
        <w:t xml:space="preserve">законы субъектов РФ, принятые </w:t>
      </w:r>
      <w:r w:rsidRPr="00E731AB">
        <w:rPr>
          <w:rFonts w:ascii="Times New Roman" w:eastAsia="Times New Roman" w:hAnsi="Times New Roman" w:cs="Times New Roman"/>
          <w:color w:val="000000"/>
          <w:spacing w:val="6"/>
          <w:sz w:val="19"/>
          <w:szCs w:val="19"/>
        </w:rPr>
        <w:t xml:space="preserve">по вопросам </w:t>
      </w:r>
      <w:r w:rsidRPr="00E731AB">
        <w:rPr>
          <w:rFonts w:ascii="Times New Roman" w:eastAsia="Times New Roman" w:hAnsi="Times New Roman" w:cs="Times New Roman"/>
          <w:color w:val="000000"/>
          <w:spacing w:val="-1"/>
          <w:sz w:val="19"/>
          <w:szCs w:val="19"/>
        </w:rPr>
        <w:t xml:space="preserve">исключительной компетенции субъектов </w:t>
      </w:r>
      <w:r w:rsidRPr="00E731AB">
        <w:rPr>
          <w:rFonts w:ascii="Times New Roman" w:eastAsia="Times New Roman" w:hAnsi="Times New Roman" w:cs="Times New Roman"/>
          <w:color w:val="000000"/>
          <w:spacing w:val="6"/>
          <w:sz w:val="19"/>
          <w:szCs w:val="19"/>
        </w:rPr>
        <w:t>Российской Федерации (</w:t>
      </w:r>
      <w:r w:rsidR="00E81823" w:rsidRPr="00E731AB">
        <w:rPr>
          <w:rFonts w:ascii="Times New Roman" w:eastAsia="Times New Roman" w:hAnsi="Times New Roman" w:cs="Times New Roman"/>
          <w:color w:val="000000"/>
          <w:spacing w:val="6"/>
          <w:sz w:val="19"/>
          <w:szCs w:val="19"/>
        </w:rPr>
        <w:t>ст. 73 Конституции Р</w:t>
      </w:r>
      <w:r w:rsidRPr="00E731AB">
        <w:rPr>
          <w:rFonts w:ascii="Times New Roman" w:eastAsia="Times New Roman" w:hAnsi="Times New Roman" w:cs="Times New Roman"/>
          <w:color w:val="000000"/>
          <w:spacing w:val="6"/>
          <w:sz w:val="19"/>
          <w:szCs w:val="19"/>
        </w:rPr>
        <w:t xml:space="preserve">оссийской </w:t>
      </w:r>
      <w:r w:rsidR="00E81823" w:rsidRPr="00E731AB">
        <w:rPr>
          <w:rFonts w:ascii="Times New Roman" w:eastAsia="Times New Roman" w:hAnsi="Times New Roman" w:cs="Times New Roman"/>
          <w:color w:val="000000"/>
          <w:spacing w:val="6"/>
          <w:sz w:val="19"/>
          <w:szCs w:val="19"/>
        </w:rPr>
        <w:t>Ф</w:t>
      </w:r>
      <w:r w:rsidRPr="00E731AB">
        <w:rPr>
          <w:rFonts w:ascii="Times New Roman" w:eastAsia="Times New Roman" w:hAnsi="Times New Roman" w:cs="Times New Roman"/>
          <w:color w:val="000000"/>
          <w:spacing w:val="6"/>
          <w:sz w:val="19"/>
          <w:szCs w:val="19"/>
        </w:rPr>
        <w:t>едерации)</w:t>
      </w:r>
      <w:r w:rsidR="00107433" w:rsidRPr="00E731AB">
        <w:rPr>
          <w:rFonts w:ascii="Times New Roman" w:eastAsia="Times New Roman" w:hAnsi="Times New Roman" w:cs="Times New Roman"/>
          <w:color w:val="000000"/>
          <w:spacing w:val="-1"/>
          <w:sz w:val="19"/>
          <w:szCs w:val="19"/>
        </w:rPr>
        <w:t>;</w:t>
      </w:r>
    </w:p>
    <w:p w14:paraId="672E55EF" w14:textId="7114296A" w:rsidR="00107433" w:rsidRPr="00E731AB" w:rsidRDefault="00107433" w:rsidP="00844C5A">
      <w:pPr>
        <w:widowControl w:val="0"/>
        <w:shd w:val="clear" w:color="auto" w:fill="FFFFFF"/>
        <w:tabs>
          <w:tab w:val="left" w:pos="682"/>
        </w:tabs>
        <w:autoSpaceDE w:val="0"/>
        <w:autoSpaceDN w:val="0"/>
        <w:adjustRightInd w:val="0"/>
        <w:spacing w:line="276" w:lineRule="auto"/>
        <w:jc w:val="both"/>
        <w:rPr>
          <w:rFonts w:ascii="Times New Roman" w:eastAsia="Times New Roman" w:hAnsi="Times New Roman" w:cs="Times New Roman"/>
          <w:color w:val="000000"/>
          <w:spacing w:val="-1"/>
          <w:sz w:val="19"/>
          <w:szCs w:val="19"/>
        </w:rPr>
      </w:pPr>
      <w:r w:rsidRPr="00E731AB">
        <w:rPr>
          <w:rFonts w:ascii="Times New Roman" w:eastAsia="Times New Roman" w:hAnsi="Times New Roman" w:cs="Times New Roman"/>
          <w:color w:val="000000"/>
          <w:spacing w:val="-1"/>
          <w:sz w:val="19"/>
          <w:szCs w:val="19"/>
        </w:rPr>
        <w:tab/>
        <w:t>5) подзаконные нормативные акты:</w:t>
      </w:r>
    </w:p>
    <w:p w14:paraId="14C1FD03" w14:textId="4B41A551" w:rsidR="00107433" w:rsidRPr="00E731AB" w:rsidRDefault="00107433" w:rsidP="00844C5A">
      <w:pPr>
        <w:widowControl w:val="0"/>
        <w:shd w:val="clear" w:color="auto" w:fill="FFFFFF"/>
        <w:tabs>
          <w:tab w:val="left" w:pos="682"/>
        </w:tabs>
        <w:autoSpaceDE w:val="0"/>
        <w:autoSpaceDN w:val="0"/>
        <w:adjustRightInd w:val="0"/>
        <w:spacing w:line="276" w:lineRule="auto"/>
        <w:jc w:val="both"/>
        <w:rPr>
          <w:rFonts w:ascii="Times New Roman" w:eastAsia="Times New Roman" w:hAnsi="Times New Roman" w:cs="Times New Roman"/>
          <w:color w:val="000000"/>
          <w:spacing w:val="-1"/>
          <w:sz w:val="19"/>
          <w:szCs w:val="19"/>
        </w:rPr>
      </w:pPr>
      <w:r w:rsidRPr="00E731AB">
        <w:rPr>
          <w:rFonts w:ascii="Times New Roman" w:eastAsia="Times New Roman" w:hAnsi="Times New Roman" w:cs="Times New Roman"/>
          <w:color w:val="000000"/>
          <w:spacing w:val="-1"/>
          <w:sz w:val="19"/>
          <w:szCs w:val="19"/>
        </w:rPr>
        <w:tab/>
        <w:t>а) постановления Государственной Думы об амнистии</w:t>
      </w:r>
      <w:r w:rsidRPr="00E731AB">
        <w:rPr>
          <w:rStyle w:val="a6"/>
          <w:rFonts w:ascii="Times New Roman" w:eastAsia="Times New Roman" w:hAnsi="Times New Roman" w:cs="Times New Roman"/>
          <w:color w:val="000000"/>
          <w:spacing w:val="-1"/>
          <w:sz w:val="19"/>
          <w:szCs w:val="19"/>
        </w:rPr>
        <w:footnoteReference w:id="16"/>
      </w:r>
      <w:r w:rsidRPr="00E731AB">
        <w:rPr>
          <w:rFonts w:ascii="Times New Roman" w:eastAsia="Times New Roman" w:hAnsi="Times New Roman" w:cs="Times New Roman"/>
          <w:color w:val="000000"/>
          <w:spacing w:val="-1"/>
          <w:sz w:val="19"/>
          <w:szCs w:val="19"/>
        </w:rPr>
        <w:t>;</w:t>
      </w:r>
    </w:p>
    <w:p w14:paraId="01B5431F" w14:textId="55477701" w:rsidR="00107433" w:rsidRPr="00E731AB" w:rsidRDefault="00107433" w:rsidP="00844C5A">
      <w:pPr>
        <w:widowControl w:val="0"/>
        <w:shd w:val="clear" w:color="auto" w:fill="FFFFFF"/>
        <w:tabs>
          <w:tab w:val="left" w:pos="682"/>
        </w:tabs>
        <w:autoSpaceDE w:val="0"/>
        <w:autoSpaceDN w:val="0"/>
        <w:adjustRightInd w:val="0"/>
        <w:spacing w:line="276" w:lineRule="auto"/>
        <w:jc w:val="both"/>
        <w:rPr>
          <w:rFonts w:ascii="Times New Roman" w:eastAsia="Times New Roman" w:hAnsi="Times New Roman" w:cs="Times New Roman"/>
          <w:color w:val="000000"/>
          <w:spacing w:val="-1"/>
          <w:sz w:val="19"/>
          <w:szCs w:val="19"/>
        </w:rPr>
      </w:pPr>
      <w:r w:rsidRPr="00E731AB">
        <w:rPr>
          <w:rFonts w:ascii="Times New Roman" w:eastAsia="Times New Roman" w:hAnsi="Times New Roman" w:cs="Times New Roman"/>
          <w:color w:val="000000"/>
          <w:spacing w:val="-1"/>
          <w:sz w:val="19"/>
          <w:szCs w:val="19"/>
        </w:rPr>
        <w:tab/>
        <w:t>б) постановления Правительства Российской Федерации</w:t>
      </w:r>
      <w:r w:rsidRPr="00E731AB">
        <w:rPr>
          <w:rStyle w:val="a6"/>
          <w:rFonts w:ascii="Times New Roman" w:eastAsia="Times New Roman" w:hAnsi="Times New Roman" w:cs="Times New Roman"/>
          <w:color w:val="000000"/>
          <w:spacing w:val="-1"/>
          <w:sz w:val="19"/>
          <w:szCs w:val="19"/>
        </w:rPr>
        <w:footnoteReference w:id="17"/>
      </w:r>
      <w:r w:rsidRPr="00E731AB">
        <w:rPr>
          <w:rFonts w:ascii="Times New Roman" w:eastAsia="Times New Roman" w:hAnsi="Times New Roman" w:cs="Times New Roman"/>
          <w:color w:val="000000"/>
          <w:spacing w:val="-1"/>
          <w:sz w:val="19"/>
          <w:szCs w:val="19"/>
        </w:rPr>
        <w:t>;</w:t>
      </w:r>
    </w:p>
    <w:p w14:paraId="650A4009" w14:textId="488DBB97" w:rsidR="00107433" w:rsidRPr="00E731AB" w:rsidRDefault="00107433" w:rsidP="00844C5A">
      <w:pPr>
        <w:widowControl w:val="0"/>
        <w:shd w:val="clear" w:color="auto" w:fill="FFFFFF"/>
        <w:tabs>
          <w:tab w:val="left" w:pos="682"/>
        </w:tabs>
        <w:autoSpaceDE w:val="0"/>
        <w:autoSpaceDN w:val="0"/>
        <w:adjustRightInd w:val="0"/>
        <w:spacing w:line="276" w:lineRule="auto"/>
        <w:jc w:val="both"/>
        <w:rPr>
          <w:rFonts w:ascii="Times New Roman" w:eastAsia="Times New Roman" w:hAnsi="Times New Roman" w:cs="Times New Roman"/>
          <w:color w:val="000000"/>
          <w:spacing w:val="-1"/>
          <w:sz w:val="19"/>
          <w:szCs w:val="19"/>
        </w:rPr>
      </w:pPr>
      <w:r w:rsidRPr="00E731AB">
        <w:rPr>
          <w:rFonts w:ascii="Times New Roman" w:eastAsia="Times New Roman" w:hAnsi="Times New Roman" w:cs="Times New Roman"/>
          <w:color w:val="000000"/>
          <w:spacing w:val="-1"/>
          <w:sz w:val="19"/>
          <w:szCs w:val="19"/>
        </w:rPr>
        <w:tab/>
        <w:t>в) акты министерств и ведомств</w:t>
      </w:r>
      <w:r w:rsidRPr="00E731AB">
        <w:rPr>
          <w:rStyle w:val="a6"/>
          <w:rFonts w:ascii="Times New Roman" w:eastAsia="Times New Roman" w:hAnsi="Times New Roman" w:cs="Times New Roman"/>
          <w:color w:val="000000"/>
          <w:spacing w:val="-1"/>
          <w:sz w:val="19"/>
          <w:szCs w:val="19"/>
        </w:rPr>
        <w:footnoteReference w:id="18"/>
      </w:r>
      <w:r w:rsidR="000F6680" w:rsidRPr="00E731AB">
        <w:rPr>
          <w:rFonts w:ascii="Times New Roman" w:eastAsia="Times New Roman" w:hAnsi="Times New Roman" w:cs="Times New Roman"/>
          <w:color w:val="000000"/>
          <w:spacing w:val="-1"/>
          <w:sz w:val="19"/>
          <w:szCs w:val="19"/>
        </w:rPr>
        <w:t>.</w:t>
      </w:r>
    </w:p>
    <w:p w14:paraId="72C7959F" w14:textId="1A509309" w:rsidR="00512644" w:rsidRPr="00E731AB" w:rsidRDefault="00512644" w:rsidP="00844C5A">
      <w:pPr>
        <w:spacing w:line="276" w:lineRule="auto"/>
        <w:jc w:val="both"/>
        <w:rPr>
          <w:rFonts w:ascii="Times New Roman" w:eastAsia="Times New Roman" w:hAnsi="Times New Roman" w:cs="Times New Roman"/>
          <w:sz w:val="19"/>
          <w:szCs w:val="19"/>
        </w:rPr>
      </w:pPr>
      <w:r w:rsidRPr="00E731AB">
        <w:rPr>
          <w:rFonts w:ascii="Times New Roman" w:eastAsia="Times New Roman" w:hAnsi="Times New Roman" w:cs="Times New Roman"/>
          <w:color w:val="000000"/>
          <w:spacing w:val="-1"/>
          <w:sz w:val="19"/>
          <w:szCs w:val="19"/>
        </w:rPr>
        <w:tab/>
        <w:t xml:space="preserve">Общепринято, что </w:t>
      </w:r>
      <w:r w:rsidRPr="00E731AB">
        <w:rPr>
          <w:rFonts w:ascii="Times New Roman" w:hAnsi="Times New Roman" w:cs="Times New Roman"/>
          <w:sz w:val="19"/>
          <w:szCs w:val="19"/>
        </w:rPr>
        <w:t>Конституционный Суд не может рассматривать жалобы на</w:t>
      </w:r>
      <w:r w:rsidR="00D90D3F" w:rsidRPr="00E731AB">
        <w:rPr>
          <w:rFonts w:ascii="Times New Roman" w:hAnsi="Times New Roman" w:cs="Times New Roman"/>
          <w:sz w:val="19"/>
          <w:szCs w:val="19"/>
        </w:rPr>
        <w:t xml:space="preserve"> </w:t>
      </w:r>
      <w:r w:rsidRPr="00E731AB">
        <w:rPr>
          <w:rFonts w:ascii="Times New Roman" w:hAnsi="Times New Roman" w:cs="Times New Roman"/>
          <w:sz w:val="19"/>
          <w:szCs w:val="19"/>
        </w:rPr>
        <w:t xml:space="preserve">толкование законов, которое указано в Постановлении Пленума Верховного Суда РФ. В то же время если в жалобе сформулированы требования о проверке нормы действующей статьи в толковании Пленума, то такая статья может быть проверена в рамках жалобы на предмет </w:t>
      </w:r>
      <w:proofErr w:type="spellStart"/>
      <w:r w:rsidRPr="00E731AB">
        <w:rPr>
          <w:rFonts w:ascii="Times New Roman" w:hAnsi="Times New Roman" w:cs="Times New Roman"/>
          <w:sz w:val="19"/>
          <w:szCs w:val="19"/>
        </w:rPr>
        <w:t>неконституционности</w:t>
      </w:r>
      <w:proofErr w:type="spellEnd"/>
      <w:r w:rsidRPr="00E731AB">
        <w:rPr>
          <w:rFonts w:ascii="Times New Roman" w:hAnsi="Times New Roman" w:cs="Times New Roman"/>
          <w:sz w:val="19"/>
          <w:szCs w:val="19"/>
        </w:rPr>
        <w:t xml:space="preserve"> нормы</w:t>
      </w:r>
      <w:r w:rsidRPr="00E731AB">
        <w:rPr>
          <w:rStyle w:val="a6"/>
          <w:rFonts w:ascii="Times New Roman" w:hAnsi="Times New Roman" w:cs="Times New Roman"/>
          <w:sz w:val="19"/>
          <w:szCs w:val="19"/>
        </w:rPr>
        <w:footnoteReference w:id="19"/>
      </w:r>
      <w:r w:rsidRPr="00E731AB">
        <w:rPr>
          <w:rFonts w:ascii="Times New Roman" w:hAnsi="Times New Roman" w:cs="Times New Roman"/>
          <w:sz w:val="19"/>
          <w:szCs w:val="19"/>
        </w:rPr>
        <w:t>.</w:t>
      </w:r>
    </w:p>
    <w:p w14:paraId="64ED24DB" w14:textId="15C1086A" w:rsidR="008F4BFD" w:rsidRPr="00E731AB" w:rsidRDefault="008F4BFD"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Конституционность нормативных актов проверяется по </w:t>
      </w:r>
      <w:r w:rsidRPr="00E731AB">
        <w:rPr>
          <w:rFonts w:ascii="Times New Roman" w:hAnsi="Times New Roman" w:cs="Times New Roman"/>
          <w:spacing w:val="-1"/>
          <w:sz w:val="19"/>
          <w:szCs w:val="19"/>
        </w:rPr>
        <w:t>следующим критериям:</w:t>
      </w:r>
    </w:p>
    <w:p w14:paraId="78ABE1DD" w14:textId="296C876D" w:rsidR="008F4BFD" w:rsidRPr="00E731AB" w:rsidRDefault="008F4BFD" w:rsidP="00844C5A">
      <w:pPr>
        <w:spacing w:line="276" w:lineRule="auto"/>
        <w:ind w:firstLine="708"/>
        <w:jc w:val="both"/>
        <w:rPr>
          <w:rFonts w:ascii="Times New Roman" w:hAnsi="Times New Roman" w:cs="Times New Roman"/>
          <w:spacing w:val="-17"/>
          <w:sz w:val="19"/>
          <w:szCs w:val="19"/>
        </w:rPr>
      </w:pPr>
      <w:r w:rsidRPr="00E731AB">
        <w:rPr>
          <w:rFonts w:ascii="Times New Roman" w:hAnsi="Times New Roman" w:cs="Times New Roman"/>
          <w:spacing w:val="-2"/>
          <w:sz w:val="19"/>
          <w:szCs w:val="19"/>
        </w:rPr>
        <w:t>1) по содержанию норм;</w:t>
      </w:r>
    </w:p>
    <w:p w14:paraId="7504C23C" w14:textId="43942DEC" w:rsidR="008F4BFD" w:rsidRPr="00E731AB" w:rsidRDefault="008F4BFD" w:rsidP="00844C5A">
      <w:pPr>
        <w:spacing w:line="276" w:lineRule="auto"/>
        <w:ind w:firstLine="708"/>
        <w:jc w:val="both"/>
        <w:rPr>
          <w:rFonts w:ascii="Times New Roman" w:hAnsi="Times New Roman" w:cs="Times New Roman"/>
          <w:spacing w:val="-11"/>
          <w:sz w:val="19"/>
          <w:szCs w:val="19"/>
        </w:rPr>
      </w:pPr>
      <w:r w:rsidRPr="00E731AB">
        <w:rPr>
          <w:rFonts w:ascii="Times New Roman" w:hAnsi="Times New Roman" w:cs="Times New Roman"/>
          <w:spacing w:val="-1"/>
          <w:sz w:val="19"/>
          <w:szCs w:val="19"/>
        </w:rPr>
        <w:t>2) по форме нормативного акта;</w:t>
      </w:r>
    </w:p>
    <w:p w14:paraId="529C67D0" w14:textId="2DFC0B12" w:rsidR="008F4BFD" w:rsidRPr="00E731AB" w:rsidRDefault="008F4BFD"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pacing w:val="-13"/>
          <w:sz w:val="19"/>
          <w:szCs w:val="19"/>
        </w:rPr>
        <w:t>3)</w:t>
      </w:r>
      <w:r w:rsidRPr="00E731AB">
        <w:rPr>
          <w:rFonts w:ascii="Times New Roman" w:hAnsi="Times New Roman" w:cs="Times New Roman"/>
          <w:sz w:val="19"/>
          <w:szCs w:val="19"/>
        </w:rPr>
        <w:t xml:space="preserve"> </w:t>
      </w:r>
      <w:r w:rsidRPr="00E731AB">
        <w:rPr>
          <w:rFonts w:ascii="Times New Roman" w:hAnsi="Times New Roman" w:cs="Times New Roman"/>
          <w:spacing w:val="-2"/>
          <w:sz w:val="19"/>
          <w:szCs w:val="19"/>
        </w:rPr>
        <w:t>по порядку подписания, заключения, принятия, опубликования или введения в действие;</w:t>
      </w:r>
    </w:p>
    <w:p w14:paraId="554785AE" w14:textId="39418DED" w:rsidR="008F4BFD" w:rsidRPr="00E731AB" w:rsidRDefault="008F4BFD" w:rsidP="00844C5A">
      <w:pPr>
        <w:spacing w:line="276" w:lineRule="auto"/>
        <w:ind w:firstLine="708"/>
        <w:jc w:val="both"/>
        <w:rPr>
          <w:rFonts w:ascii="Times New Roman" w:hAnsi="Times New Roman" w:cs="Times New Roman"/>
          <w:spacing w:val="-11"/>
          <w:sz w:val="19"/>
          <w:szCs w:val="19"/>
        </w:rPr>
      </w:pPr>
      <w:r w:rsidRPr="00E731AB">
        <w:rPr>
          <w:rFonts w:ascii="Times New Roman" w:hAnsi="Times New Roman" w:cs="Times New Roman"/>
          <w:spacing w:val="1"/>
          <w:sz w:val="19"/>
          <w:szCs w:val="19"/>
        </w:rPr>
        <w:t xml:space="preserve">4) с точки зрения установленного Конституцией РФ разделения государственной власти </w:t>
      </w:r>
      <w:r w:rsidRPr="00E731AB">
        <w:rPr>
          <w:rFonts w:ascii="Times New Roman" w:hAnsi="Times New Roman" w:cs="Times New Roman"/>
          <w:spacing w:val="-1"/>
          <w:sz w:val="19"/>
          <w:szCs w:val="19"/>
        </w:rPr>
        <w:t>на законодательную, исполнительную и судебную;</w:t>
      </w:r>
    </w:p>
    <w:p w14:paraId="33E04C5D" w14:textId="22EE9584" w:rsidR="008F4BFD" w:rsidRPr="00E731AB" w:rsidRDefault="008F4BFD" w:rsidP="00844C5A">
      <w:pPr>
        <w:spacing w:line="276" w:lineRule="auto"/>
        <w:ind w:firstLine="708"/>
        <w:jc w:val="both"/>
        <w:rPr>
          <w:rFonts w:ascii="Times New Roman" w:hAnsi="Times New Roman" w:cs="Times New Roman"/>
          <w:spacing w:val="-12"/>
          <w:sz w:val="19"/>
          <w:szCs w:val="19"/>
        </w:rPr>
      </w:pPr>
      <w:r w:rsidRPr="00E731AB">
        <w:rPr>
          <w:rFonts w:ascii="Times New Roman" w:hAnsi="Times New Roman" w:cs="Times New Roman"/>
          <w:spacing w:val="3"/>
          <w:sz w:val="19"/>
          <w:szCs w:val="19"/>
        </w:rPr>
        <w:t xml:space="preserve">5) с точки зрения установленного Конституцией РФ разграничения компетенции между </w:t>
      </w:r>
      <w:r w:rsidRPr="00E731AB">
        <w:rPr>
          <w:rFonts w:ascii="Times New Roman" w:hAnsi="Times New Roman" w:cs="Times New Roman"/>
          <w:spacing w:val="-1"/>
          <w:sz w:val="19"/>
          <w:szCs w:val="19"/>
        </w:rPr>
        <w:t>федеральными органами государственной власти;</w:t>
      </w:r>
    </w:p>
    <w:p w14:paraId="3EDE51B2" w14:textId="35EAA951" w:rsidR="008F4BFD" w:rsidRPr="00E731AB" w:rsidRDefault="008F4BFD" w:rsidP="00844C5A">
      <w:pPr>
        <w:spacing w:line="276" w:lineRule="auto"/>
        <w:ind w:firstLine="708"/>
        <w:jc w:val="both"/>
        <w:rPr>
          <w:rFonts w:ascii="Times New Roman" w:hAnsi="Times New Roman" w:cs="Times New Roman"/>
          <w:spacing w:val="-11"/>
          <w:sz w:val="19"/>
          <w:szCs w:val="19"/>
        </w:rPr>
      </w:pPr>
      <w:r w:rsidRPr="00E731AB">
        <w:rPr>
          <w:rFonts w:ascii="Times New Roman" w:hAnsi="Times New Roman" w:cs="Times New Roman"/>
          <w:spacing w:val="7"/>
          <w:sz w:val="19"/>
          <w:szCs w:val="19"/>
        </w:rPr>
        <w:t xml:space="preserve">6) с точки зрения разграничения предметов ведения и полномочий между органами </w:t>
      </w:r>
      <w:r w:rsidRPr="00E731AB">
        <w:rPr>
          <w:rFonts w:ascii="Times New Roman" w:hAnsi="Times New Roman" w:cs="Times New Roman"/>
          <w:sz w:val="19"/>
          <w:szCs w:val="19"/>
        </w:rPr>
        <w:t xml:space="preserve">государственной власти РФ и органами государственной власти субъектов РФ, установленного </w:t>
      </w:r>
      <w:r w:rsidRPr="00E731AB">
        <w:rPr>
          <w:rFonts w:ascii="Times New Roman" w:hAnsi="Times New Roman" w:cs="Times New Roman"/>
          <w:spacing w:val="2"/>
          <w:sz w:val="19"/>
          <w:szCs w:val="19"/>
        </w:rPr>
        <w:t xml:space="preserve">Конституцией РФ, Федеративным и иными договорами о разграничении предметов ведения и </w:t>
      </w:r>
      <w:r w:rsidRPr="00E731AB">
        <w:rPr>
          <w:rFonts w:ascii="Times New Roman" w:hAnsi="Times New Roman" w:cs="Times New Roman"/>
          <w:spacing w:val="-3"/>
          <w:sz w:val="19"/>
          <w:szCs w:val="19"/>
        </w:rPr>
        <w:t>полномочий.</w:t>
      </w:r>
    </w:p>
    <w:p w14:paraId="1CED80BA" w14:textId="53E7BA6F" w:rsidR="00107433" w:rsidRPr="00E731AB" w:rsidRDefault="00890F81" w:rsidP="00844C5A">
      <w:pPr>
        <w:spacing w:line="276" w:lineRule="auto"/>
        <w:ind w:firstLine="708"/>
        <w:jc w:val="both"/>
        <w:rPr>
          <w:rFonts w:ascii="Times New Roman" w:hAnsi="Times New Roman" w:cs="Times New Roman"/>
          <w:spacing w:val="-1"/>
          <w:sz w:val="19"/>
          <w:szCs w:val="19"/>
        </w:rPr>
      </w:pPr>
      <w:r w:rsidRPr="00E731AB">
        <w:rPr>
          <w:rFonts w:ascii="Times New Roman" w:hAnsi="Times New Roman" w:cs="Times New Roman"/>
          <w:sz w:val="19"/>
          <w:szCs w:val="19"/>
        </w:rPr>
        <w:t xml:space="preserve">Исключением являются акты принятые до </w:t>
      </w:r>
      <w:r w:rsidR="00107433" w:rsidRPr="00E731AB">
        <w:rPr>
          <w:rFonts w:ascii="Times New Roman" w:hAnsi="Times New Roman" w:cs="Times New Roman"/>
          <w:spacing w:val="11"/>
          <w:sz w:val="19"/>
          <w:szCs w:val="19"/>
        </w:rPr>
        <w:t xml:space="preserve">вступления в силу Конституции </w:t>
      </w:r>
      <w:r w:rsidRPr="00E731AB">
        <w:rPr>
          <w:rFonts w:ascii="Times New Roman" w:hAnsi="Times New Roman" w:cs="Times New Roman"/>
          <w:spacing w:val="11"/>
          <w:sz w:val="19"/>
          <w:szCs w:val="19"/>
        </w:rPr>
        <w:t xml:space="preserve">Российской </w:t>
      </w:r>
      <w:r w:rsidR="00107433" w:rsidRPr="00E731AB">
        <w:rPr>
          <w:rFonts w:ascii="Times New Roman" w:hAnsi="Times New Roman" w:cs="Times New Roman"/>
          <w:spacing w:val="11"/>
          <w:sz w:val="19"/>
          <w:szCs w:val="19"/>
        </w:rPr>
        <w:t>Ф</w:t>
      </w:r>
      <w:r w:rsidRPr="00E731AB">
        <w:rPr>
          <w:rFonts w:ascii="Times New Roman" w:hAnsi="Times New Roman" w:cs="Times New Roman"/>
          <w:spacing w:val="11"/>
          <w:sz w:val="19"/>
          <w:szCs w:val="19"/>
        </w:rPr>
        <w:t>едерации, их проверка</w:t>
      </w:r>
      <w:r w:rsidR="00107433" w:rsidRPr="00E731AB">
        <w:rPr>
          <w:rFonts w:ascii="Times New Roman" w:hAnsi="Times New Roman" w:cs="Times New Roman"/>
          <w:spacing w:val="11"/>
          <w:sz w:val="19"/>
          <w:szCs w:val="19"/>
        </w:rPr>
        <w:t xml:space="preserve"> </w:t>
      </w:r>
      <w:r w:rsidR="00107433" w:rsidRPr="00E731AB">
        <w:rPr>
          <w:rFonts w:ascii="Times New Roman" w:hAnsi="Times New Roman" w:cs="Times New Roman"/>
          <w:spacing w:val="1"/>
          <w:sz w:val="19"/>
          <w:szCs w:val="19"/>
        </w:rPr>
        <w:t>прои</w:t>
      </w:r>
      <w:r w:rsidRPr="00E731AB">
        <w:rPr>
          <w:rFonts w:ascii="Times New Roman" w:hAnsi="Times New Roman" w:cs="Times New Roman"/>
          <w:spacing w:val="1"/>
          <w:sz w:val="19"/>
          <w:szCs w:val="19"/>
        </w:rPr>
        <w:t>зводится Конституционным Судом</w:t>
      </w:r>
      <w:r w:rsidR="00107433" w:rsidRPr="00E731AB">
        <w:rPr>
          <w:rFonts w:ascii="Times New Roman" w:hAnsi="Times New Roman" w:cs="Times New Roman"/>
          <w:spacing w:val="1"/>
          <w:sz w:val="19"/>
          <w:szCs w:val="19"/>
        </w:rPr>
        <w:t xml:space="preserve"> только </w:t>
      </w:r>
      <w:r w:rsidR="008F4BFD" w:rsidRPr="00E731AB">
        <w:rPr>
          <w:rFonts w:ascii="Times New Roman" w:hAnsi="Times New Roman" w:cs="Times New Roman"/>
          <w:spacing w:val="-1"/>
          <w:sz w:val="19"/>
          <w:szCs w:val="19"/>
        </w:rPr>
        <w:t>по содержанию норм (ст. 86 ФКЗ «О КC РФ»).</w:t>
      </w:r>
    </w:p>
    <w:p w14:paraId="00626700" w14:textId="39B215EF" w:rsidR="000F6680" w:rsidRPr="00E731AB" w:rsidRDefault="000F6680" w:rsidP="00844C5A">
      <w:pPr>
        <w:spacing w:line="276" w:lineRule="auto"/>
        <w:ind w:firstLine="708"/>
        <w:jc w:val="both"/>
        <w:rPr>
          <w:rFonts w:ascii="Times New Roman" w:hAnsi="Times New Roman" w:cs="Times New Roman"/>
          <w:b/>
          <w:spacing w:val="-1"/>
          <w:sz w:val="19"/>
          <w:szCs w:val="19"/>
        </w:rPr>
      </w:pPr>
      <w:r w:rsidRPr="00E731AB">
        <w:rPr>
          <w:rFonts w:ascii="Times New Roman" w:hAnsi="Times New Roman" w:cs="Times New Roman"/>
          <w:b/>
          <w:spacing w:val="-1"/>
          <w:sz w:val="19"/>
          <w:szCs w:val="19"/>
        </w:rPr>
        <w:t>5</w:t>
      </w:r>
      <w:r w:rsidR="000C598D" w:rsidRPr="00E731AB">
        <w:rPr>
          <w:rFonts w:ascii="Times New Roman" w:hAnsi="Times New Roman" w:cs="Times New Roman"/>
          <w:b/>
          <w:spacing w:val="-1"/>
          <w:sz w:val="19"/>
          <w:szCs w:val="19"/>
        </w:rPr>
        <w:t>. Требования к жалобе</w:t>
      </w:r>
      <w:r w:rsidRPr="00E731AB">
        <w:rPr>
          <w:rFonts w:ascii="Times New Roman" w:hAnsi="Times New Roman" w:cs="Times New Roman"/>
          <w:b/>
          <w:spacing w:val="-1"/>
          <w:sz w:val="19"/>
          <w:szCs w:val="19"/>
        </w:rPr>
        <w:t>.</w:t>
      </w:r>
    </w:p>
    <w:p w14:paraId="0F4A70D4" w14:textId="587A10B0" w:rsidR="000F6680" w:rsidRPr="00E731AB" w:rsidRDefault="000F6680"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Поводом к рассмотрению дела в Конституционном Суде является обращение в </w:t>
      </w:r>
      <w:r w:rsidR="00E010D3" w:rsidRPr="00E731AB">
        <w:rPr>
          <w:rFonts w:ascii="Times New Roman" w:hAnsi="Times New Roman" w:cs="Times New Roman"/>
          <w:sz w:val="19"/>
          <w:szCs w:val="19"/>
        </w:rPr>
        <w:t>Конституционный Суд Российской</w:t>
      </w:r>
      <w:r w:rsidRPr="00E731AB">
        <w:rPr>
          <w:rFonts w:ascii="Times New Roman" w:hAnsi="Times New Roman" w:cs="Times New Roman"/>
          <w:sz w:val="19"/>
          <w:szCs w:val="19"/>
        </w:rPr>
        <w:t xml:space="preserve"> Фед</w:t>
      </w:r>
      <w:r w:rsidR="00E010D3" w:rsidRPr="00E731AB">
        <w:rPr>
          <w:rFonts w:ascii="Times New Roman" w:hAnsi="Times New Roman" w:cs="Times New Roman"/>
          <w:sz w:val="19"/>
          <w:szCs w:val="19"/>
        </w:rPr>
        <w:t>ерации в форме запроса, ходатай</w:t>
      </w:r>
      <w:r w:rsidRPr="00E731AB">
        <w:rPr>
          <w:rFonts w:ascii="Times New Roman" w:hAnsi="Times New Roman" w:cs="Times New Roman"/>
          <w:sz w:val="19"/>
          <w:szCs w:val="19"/>
        </w:rPr>
        <w:t>ства или жалобы, отвечающее требованиям ФКЗ</w:t>
      </w:r>
      <w:r w:rsidR="00D90D3F" w:rsidRPr="00E731AB">
        <w:rPr>
          <w:rFonts w:ascii="Times New Roman" w:hAnsi="Times New Roman" w:cs="Times New Roman"/>
          <w:sz w:val="19"/>
          <w:szCs w:val="19"/>
        </w:rPr>
        <w:t xml:space="preserve"> </w:t>
      </w:r>
      <w:r w:rsidR="00E010D3" w:rsidRPr="00E731AB">
        <w:rPr>
          <w:rFonts w:ascii="Times New Roman" w:hAnsi="Times New Roman" w:cs="Times New Roman"/>
          <w:sz w:val="19"/>
          <w:szCs w:val="19"/>
        </w:rPr>
        <w:t>«О КС РФ»</w:t>
      </w:r>
      <w:r w:rsidRPr="00E731AB">
        <w:rPr>
          <w:rFonts w:ascii="Times New Roman" w:hAnsi="Times New Roman" w:cs="Times New Roman"/>
          <w:sz w:val="19"/>
          <w:szCs w:val="19"/>
        </w:rPr>
        <w:t xml:space="preserve">. </w:t>
      </w:r>
      <w:r w:rsidR="00E010D3" w:rsidRPr="00E731AB">
        <w:rPr>
          <w:rFonts w:ascii="Times New Roman" w:hAnsi="Times New Roman" w:cs="Times New Roman"/>
          <w:sz w:val="19"/>
          <w:szCs w:val="19"/>
        </w:rPr>
        <w:t>Общие требования к обращению установлены статьями 37-38 ФЕЗ «О КС РФ».</w:t>
      </w:r>
    </w:p>
    <w:p w14:paraId="7C2DE5E1" w14:textId="4FC091E3"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Обращение направляется в Конституционный Суд Российской Федерации в письменной форме и подписывается управомоченным лицом (управомоченными лицами). Обращение может быть направлено в Конституционный Суд Российской Федерации в электронном виде посредством заполнения специальной формы на официальном сайте Конституционного Суда Российской Федерации в информационно-телекоммуникационной сети</w:t>
      </w:r>
      <w:r w:rsidR="00D90D3F" w:rsidRPr="00E731AB">
        <w:rPr>
          <w:rFonts w:ascii="Times New Roman" w:hAnsi="Times New Roman" w:cs="Times New Roman"/>
          <w:sz w:val="19"/>
          <w:szCs w:val="19"/>
        </w:rPr>
        <w:t xml:space="preserve"> </w:t>
      </w:r>
      <w:r w:rsidRPr="00E731AB">
        <w:rPr>
          <w:rFonts w:ascii="Times New Roman" w:hAnsi="Times New Roman" w:cs="Times New Roman"/>
          <w:sz w:val="19"/>
          <w:szCs w:val="19"/>
        </w:rPr>
        <w:t>«Интерне</w:t>
      </w:r>
      <w:r w:rsidR="000C598D" w:rsidRPr="00E731AB">
        <w:rPr>
          <w:rFonts w:ascii="Times New Roman" w:hAnsi="Times New Roman" w:cs="Times New Roman"/>
          <w:sz w:val="19"/>
          <w:szCs w:val="19"/>
        </w:rPr>
        <w:t>т</w:t>
      </w:r>
      <w:r w:rsidRPr="00E731AB">
        <w:rPr>
          <w:rFonts w:ascii="Times New Roman" w:hAnsi="Times New Roman" w:cs="Times New Roman"/>
          <w:sz w:val="19"/>
          <w:szCs w:val="19"/>
        </w:rPr>
        <w:t xml:space="preserve">» в порядке, определяемом Регламентом Конституционного Суда Российской Федерации, или в форме электронного документа, подписанного усиленной квалифицированной электронной подписью. В этом случае переписка с заявителем может осуществляться также в электронном виде в порядке, определяемом Регламентом Конституционного Суда Российской Федерации. </w:t>
      </w:r>
    </w:p>
    <w:p w14:paraId="07D8D77C" w14:textId="77777777" w:rsidR="00E010D3" w:rsidRPr="00E731AB" w:rsidRDefault="00E010D3" w:rsidP="00844C5A">
      <w:pPr>
        <w:spacing w:line="276" w:lineRule="auto"/>
        <w:ind w:firstLine="708"/>
        <w:rPr>
          <w:rFonts w:ascii="Times New Roman" w:hAnsi="Times New Roman" w:cs="Times New Roman"/>
          <w:sz w:val="19"/>
          <w:szCs w:val="19"/>
        </w:rPr>
      </w:pPr>
      <w:r w:rsidRPr="00E731AB">
        <w:rPr>
          <w:rFonts w:ascii="Times New Roman" w:hAnsi="Times New Roman" w:cs="Times New Roman"/>
          <w:sz w:val="19"/>
          <w:szCs w:val="19"/>
        </w:rPr>
        <w:t xml:space="preserve">В обращении должны быть указаны: </w:t>
      </w:r>
    </w:p>
    <w:p w14:paraId="24CF7582" w14:textId="3192D922"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1) Конституционный Суд Российской Федерации в качестве органа, в который направляется обращение; </w:t>
      </w:r>
    </w:p>
    <w:p w14:paraId="45DBBE50" w14:textId="77777777"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2) наименование заявителя (в жалобе гражданина - фамилия, имя, отчество); адрес и иные данные о заявителе; </w:t>
      </w:r>
    </w:p>
    <w:p w14:paraId="1A20E4D9" w14:textId="77777777"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3) необходимые данные о представителе заявителя и его полномочия, за исключением случаев, когда представительство осуществляется по должности; </w:t>
      </w:r>
    </w:p>
    <w:p w14:paraId="7AF80DE1" w14:textId="3FFAFEC8"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4) наименование и адрес государственного органа, издавшего акт, который подлежит проверке, либо участвующего в споре о компетенции; </w:t>
      </w:r>
    </w:p>
    <w:p w14:paraId="193961A8" w14:textId="014496DD"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5) нормы Конституции Российской Федерации и настоящего Федерального конституционного закона, дающие право на обращение в Конституционный Суд Российской Федерации; </w:t>
      </w:r>
    </w:p>
    <w:p w14:paraId="496439AE" w14:textId="5CAD8C90"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6) точное название, номер, дата принятия, источник опубликования и иные данные о подлежащем проверке акте, о положении Конституции Российской Федерации, подлежащем толкованию; </w:t>
      </w:r>
    </w:p>
    <w:p w14:paraId="2505A546" w14:textId="129B92C9"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7) конкретные, указанные в настоящем Федеральном конституционном законе основания к рассмотрению обращения Конституционным Судом Российской Федерации; </w:t>
      </w:r>
    </w:p>
    <w:p w14:paraId="64A238D5" w14:textId="0CC4F831"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8) позиция заявителя по поставленному им вопросу и ее правовое обоснование со ссылкой на соответствующие нормы Конституции Российской Федерации; </w:t>
      </w:r>
    </w:p>
    <w:p w14:paraId="3E6B2B61" w14:textId="728A5115"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9) требование, обращенное в связи с запросом, ходатайством, жалобой к Конституционному Суду Российской Федерации; </w:t>
      </w:r>
    </w:p>
    <w:p w14:paraId="306C0693" w14:textId="77777777"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10) перечень прилагаемых к обращению документов. </w:t>
      </w:r>
    </w:p>
    <w:p w14:paraId="314CA37B" w14:textId="5133824D"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К направляемому в Конституционный Суд обращению прилагаются: </w:t>
      </w:r>
    </w:p>
    <w:p w14:paraId="64286F1D" w14:textId="31AB6E80"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1) текст акта, подлежащего проверке, или положения Конституции Российской Федерации, подлежащего толкованию; </w:t>
      </w:r>
    </w:p>
    <w:p w14:paraId="7E3B85AC" w14:textId="12C47277"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2) доверенность или иной документ, подтверждающий полномочия представителя, за исключением случаев, когда представительство осуществляется по должности, а также копии документов, подтверждающих право лица выступать в Конституционном Суде Российской Федерации в качестве представителя; </w:t>
      </w:r>
    </w:p>
    <w:p w14:paraId="1A1951D2" w14:textId="77777777"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3) документ об уплате государственной пошлины; </w:t>
      </w:r>
    </w:p>
    <w:p w14:paraId="4C840507" w14:textId="0F656BBA"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4) перевод на русский язык всех документов и иных материалов, изложенных на другом языке. </w:t>
      </w:r>
    </w:p>
    <w:p w14:paraId="7FC1CCF5" w14:textId="34738863"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К обращению могут быть приложены списки свидетелей и экспертов, которых предлагается вызвать в заседание Конституционного Суда Российской Федерации, а также другие документы и материалы. </w:t>
      </w:r>
    </w:p>
    <w:p w14:paraId="48E0D707" w14:textId="60845EBE"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Обращение и прилагаемые к нему документы и иные материалы представляются в Конституционный Суд с одной копией. </w:t>
      </w:r>
    </w:p>
    <w:p w14:paraId="7F8DE25B" w14:textId="6235320C" w:rsidR="007F44FA" w:rsidRPr="00E731AB" w:rsidRDefault="007F44FA" w:rsidP="00844C5A">
      <w:pPr>
        <w:spacing w:line="276" w:lineRule="auto"/>
        <w:ind w:firstLine="708"/>
        <w:jc w:val="both"/>
        <w:rPr>
          <w:rFonts w:ascii="Times New Roman" w:hAnsi="Times New Roman" w:cs="Times New Roman"/>
          <w:sz w:val="19"/>
          <w:szCs w:val="19"/>
        </w:rPr>
      </w:pPr>
      <w:r w:rsidRPr="00E731AB">
        <w:rPr>
          <w:rFonts w:ascii="Times New Roman" w:eastAsia="Times New Roman" w:hAnsi="Times New Roman" w:cs="Times New Roman"/>
          <w:color w:val="000000"/>
          <w:spacing w:val="12"/>
          <w:sz w:val="19"/>
          <w:szCs w:val="19"/>
        </w:rPr>
        <w:t xml:space="preserve">Конституционный Суд </w:t>
      </w:r>
      <w:r w:rsidRPr="00E731AB">
        <w:rPr>
          <w:rFonts w:ascii="Times New Roman" w:eastAsia="Times New Roman" w:hAnsi="Times New Roman" w:cs="Times New Roman"/>
          <w:color w:val="000000"/>
          <w:spacing w:val="1"/>
          <w:sz w:val="19"/>
          <w:szCs w:val="19"/>
        </w:rPr>
        <w:t xml:space="preserve">сформулировал правовую позицию о том, что заявитель вправе указать в конституционной жалобе ходатайство об истребовании тех документов, которые обязательно должны быть </w:t>
      </w:r>
      <w:r w:rsidRPr="00E731AB">
        <w:rPr>
          <w:rFonts w:ascii="Times New Roman" w:eastAsia="Times New Roman" w:hAnsi="Times New Roman" w:cs="Times New Roman"/>
          <w:color w:val="000000"/>
          <w:spacing w:val="4"/>
          <w:sz w:val="19"/>
          <w:szCs w:val="19"/>
        </w:rPr>
        <w:t xml:space="preserve">приложены к жалобе, но не могут быть приложены самим заявителем по уважительным </w:t>
      </w:r>
      <w:r w:rsidRPr="00E731AB">
        <w:rPr>
          <w:rFonts w:ascii="Times New Roman" w:eastAsia="Times New Roman" w:hAnsi="Times New Roman" w:cs="Times New Roman"/>
          <w:color w:val="000000"/>
          <w:spacing w:val="-3"/>
          <w:sz w:val="19"/>
          <w:szCs w:val="19"/>
        </w:rPr>
        <w:t>причинам</w:t>
      </w:r>
      <w:r w:rsidRPr="00E731AB">
        <w:rPr>
          <w:rStyle w:val="a6"/>
          <w:rFonts w:ascii="Times New Roman" w:eastAsia="Times New Roman" w:hAnsi="Times New Roman" w:cs="Times New Roman"/>
          <w:color w:val="000000"/>
          <w:spacing w:val="-3"/>
          <w:sz w:val="19"/>
          <w:szCs w:val="19"/>
        </w:rPr>
        <w:footnoteReference w:id="20"/>
      </w:r>
      <w:r w:rsidRPr="00E731AB">
        <w:rPr>
          <w:rFonts w:ascii="Times New Roman" w:eastAsia="Times New Roman" w:hAnsi="Times New Roman" w:cs="Times New Roman"/>
          <w:color w:val="000000"/>
          <w:spacing w:val="-3"/>
          <w:sz w:val="19"/>
          <w:szCs w:val="19"/>
        </w:rPr>
        <w:t>.</w:t>
      </w:r>
    </w:p>
    <w:p w14:paraId="74A6037A" w14:textId="77777777" w:rsidR="00E010D3" w:rsidRPr="00E731AB" w:rsidRDefault="00E010D3"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В случае направления обращения в электронном виде прилагаемые к нему документы и иные материалы также представляются в электронном виде, при этом приложения копий обращения, документов и иных материалов не требуется. </w:t>
      </w:r>
    </w:p>
    <w:p w14:paraId="45F0632A" w14:textId="38B81DB1" w:rsidR="00B35850" w:rsidRPr="00E731AB" w:rsidRDefault="00E10021"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 xml:space="preserve">Жалоба оплачивается государственной пошлиной, размер которой установлен </w:t>
      </w:r>
      <w:r w:rsidR="00E27323" w:rsidRPr="00E731AB">
        <w:rPr>
          <w:rFonts w:ascii="Times New Roman" w:hAnsi="Times New Roman" w:cs="Times New Roman"/>
          <w:sz w:val="19"/>
          <w:szCs w:val="19"/>
        </w:rPr>
        <w:t>п. 1 ст. 333.23 Налогового Кодекса РФ. Конституционный Суд, исходя из имущественного (материального) положения плательщика, своим решением может освободить гражданина,</w:t>
      </w:r>
      <w:r w:rsidR="00D90D3F" w:rsidRPr="00E731AB">
        <w:rPr>
          <w:rFonts w:ascii="Times New Roman" w:hAnsi="Times New Roman" w:cs="Times New Roman"/>
          <w:sz w:val="19"/>
          <w:szCs w:val="19"/>
        </w:rPr>
        <w:t xml:space="preserve"> </w:t>
      </w:r>
      <w:r w:rsidR="00E27323" w:rsidRPr="00E731AB">
        <w:rPr>
          <w:rFonts w:ascii="Times New Roman" w:hAnsi="Times New Roman" w:cs="Times New Roman"/>
          <w:sz w:val="19"/>
          <w:szCs w:val="19"/>
        </w:rPr>
        <w:t xml:space="preserve">от уплаты </w:t>
      </w:r>
      <w:r w:rsidR="00B35850" w:rsidRPr="00E731AB">
        <w:rPr>
          <w:rFonts w:ascii="Times New Roman" w:hAnsi="Times New Roman" w:cs="Times New Roman"/>
          <w:sz w:val="19"/>
          <w:szCs w:val="19"/>
        </w:rPr>
        <w:t>государственной</w:t>
      </w:r>
      <w:r w:rsidR="00E27323" w:rsidRPr="00E731AB">
        <w:rPr>
          <w:rFonts w:ascii="Times New Roman" w:hAnsi="Times New Roman" w:cs="Times New Roman"/>
          <w:sz w:val="19"/>
          <w:szCs w:val="19"/>
        </w:rPr>
        <w:t xml:space="preserve"> пошлины либо уменьшить ее размер, а также</w:t>
      </w:r>
      <w:r w:rsidR="00D90D3F" w:rsidRPr="00E731AB">
        <w:rPr>
          <w:rFonts w:ascii="Times New Roman" w:hAnsi="Times New Roman" w:cs="Times New Roman"/>
          <w:sz w:val="19"/>
          <w:szCs w:val="19"/>
        </w:rPr>
        <w:t xml:space="preserve"> </w:t>
      </w:r>
      <w:r w:rsidR="00E27323" w:rsidRPr="00E731AB">
        <w:rPr>
          <w:rFonts w:ascii="Times New Roman" w:hAnsi="Times New Roman" w:cs="Times New Roman"/>
          <w:sz w:val="19"/>
          <w:szCs w:val="19"/>
        </w:rPr>
        <w:t>предоставить отсрочку (рассрочку) по ее уплате.</w:t>
      </w:r>
      <w:r w:rsidR="00B35850" w:rsidRPr="00E731AB">
        <w:rPr>
          <w:rFonts w:ascii="Times New Roman" w:hAnsi="Times New Roman" w:cs="Times New Roman"/>
          <w:sz w:val="19"/>
          <w:szCs w:val="19"/>
        </w:rPr>
        <w:t xml:space="preserve"> Государственная пошлина возвращается в случаях, если обращение не было принято к рассмотрению, или в случаях прекращения производства по делу. </w:t>
      </w:r>
    </w:p>
    <w:p w14:paraId="71636BB2" w14:textId="660682E4" w:rsidR="00DD6980" w:rsidRPr="00E731AB" w:rsidRDefault="00DD6980"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Интересные советы</w:t>
      </w:r>
      <w:r w:rsidR="006456E5" w:rsidRPr="00E731AB">
        <w:rPr>
          <w:rFonts w:ascii="Times New Roman" w:hAnsi="Times New Roman" w:cs="Times New Roman"/>
          <w:sz w:val="19"/>
          <w:szCs w:val="19"/>
        </w:rPr>
        <w:t xml:space="preserve"> по </w:t>
      </w:r>
      <w:r w:rsidRPr="00E731AB">
        <w:rPr>
          <w:rFonts w:ascii="Times New Roman" w:hAnsi="Times New Roman" w:cs="Times New Roman"/>
          <w:sz w:val="19"/>
          <w:szCs w:val="19"/>
        </w:rPr>
        <w:t xml:space="preserve">«усилению» </w:t>
      </w:r>
      <w:r w:rsidR="00421466" w:rsidRPr="00E731AB">
        <w:rPr>
          <w:rFonts w:ascii="Times New Roman" w:hAnsi="Times New Roman" w:cs="Times New Roman"/>
          <w:sz w:val="19"/>
          <w:szCs w:val="19"/>
        </w:rPr>
        <w:t xml:space="preserve">содержания </w:t>
      </w:r>
      <w:r w:rsidR="006456E5" w:rsidRPr="00E731AB">
        <w:rPr>
          <w:rFonts w:ascii="Times New Roman" w:hAnsi="Times New Roman" w:cs="Times New Roman"/>
          <w:sz w:val="19"/>
          <w:szCs w:val="19"/>
        </w:rPr>
        <w:t>жалобы даны Коллегией адвокатов «</w:t>
      </w:r>
      <w:proofErr w:type="spellStart"/>
      <w:r w:rsidR="006456E5" w:rsidRPr="00E731AB">
        <w:rPr>
          <w:rFonts w:ascii="Times New Roman" w:hAnsi="Times New Roman" w:cs="Times New Roman"/>
          <w:sz w:val="19"/>
          <w:szCs w:val="19"/>
        </w:rPr>
        <w:t>Муранов</w:t>
      </w:r>
      <w:proofErr w:type="spellEnd"/>
      <w:r w:rsidR="006456E5" w:rsidRPr="00E731AB">
        <w:rPr>
          <w:rFonts w:ascii="Times New Roman" w:hAnsi="Times New Roman" w:cs="Times New Roman"/>
          <w:sz w:val="19"/>
          <w:szCs w:val="19"/>
        </w:rPr>
        <w:t>, Черняков и партнеры».</w:t>
      </w:r>
      <w:r w:rsidR="00421466" w:rsidRPr="00E731AB">
        <w:rPr>
          <w:rFonts w:ascii="Times New Roman" w:hAnsi="Times New Roman" w:cs="Times New Roman"/>
          <w:sz w:val="19"/>
          <w:szCs w:val="19"/>
        </w:rPr>
        <w:t xml:space="preserve"> В </w:t>
      </w:r>
      <w:r w:rsidRPr="00E731AB">
        <w:rPr>
          <w:rFonts w:ascii="Times New Roman" w:hAnsi="Times New Roman" w:cs="Times New Roman"/>
          <w:sz w:val="19"/>
          <w:szCs w:val="19"/>
        </w:rPr>
        <w:t>жалобе необходимо продемонстрировать:</w:t>
      </w:r>
    </w:p>
    <w:p w14:paraId="0E276F3F" w14:textId="77777777" w:rsidR="00DD6980" w:rsidRPr="00E731AB" w:rsidRDefault="00DD6980" w:rsidP="00844C5A">
      <w:pPr>
        <w:spacing w:line="276" w:lineRule="auto"/>
        <w:jc w:val="both"/>
        <w:rPr>
          <w:rFonts w:ascii="Times New Roman" w:hAnsi="Times New Roman" w:cs="Times New Roman"/>
          <w:sz w:val="19"/>
          <w:szCs w:val="19"/>
        </w:rPr>
      </w:pPr>
      <w:r w:rsidRPr="00E731AB">
        <w:rPr>
          <w:rFonts w:ascii="Times New Roman" w:hAnsi="Times New Roman" w:cs="Times New Roman"/>
          <w:sz w:val="19"/>
          <w:szCs w:val="19"/>
        </w:rPr>
        <w:t>— что обжалуемая норма была </w:t>
      </w:r>
      <w:r w:rsidRPr="00E731AB">
        <w:rPr>
          <w:rFonts w:ascii="Times New Roman" w:hAnsi="Times New Roman" w:cs="Times New Roman"/>
          <w:bCs/>
          <w:sz w:val="19"/>
          <w:szCs w:val="19"/>
        </w:rPr>
        <w:t>непосредственно применена в конкретном деле</w:t>
      </w:r>
      <w:r w:rsidRPr="00E731AB">
        <w:rPr>
          <w:rFonts w:ascii="Times New Roman" w:hAnsi="Times New Roman" w:cs="Times New Roman"/>
          <w:sz w:val="19"/>
          <w:szCs w:val="19"/>
        </w:rPr>
        <w:t> с участием заявителя — судебные акты по делу должны содержать ссылки на нее, соответствующие выдержки необходимо привести в тексте обращения;</w:t>
      </w:r>
    </w:p>
    <w:p w14:paraId="19E386CD" w14:textId="77777777" w:rsidR="00DD6980" w:rsidRPr="00E731AB" w:rsidRDefault="00DD6980" w:rsidP="00844C5A">
      <w:pPr>
        <w:spacing w:line="276" w:lineRule="auto"/>
        <w:jc w:val="both"/>
        <w:rPr>
          <w:rFonts w:ascii="Times New Roman" w:hAnsi="Times New Roman" w:cs="Times New Roman"/>
          <w:sz w:val="19"/>
          <w:szCs w:val="19"/>
        </w:rPr>
      </w:pPr>
      <w:r w:rsidRPr="00E731AB">
        <w:rPr>
          <w:rFonts w:ascii="Times New Roman" w:hAnsi="Times New Roman" w:cs="Times New Roman"/>
          <w:sz w:val="19"/>
          <w:szCs w:val="19"/>
        </w:rPr>
        <w:t>— что соответствующая практика применения обжалуемой нормы </w:t>
      </w:r>
      <w:r w:rsidRPr="00E731AB">
        <w:rPr>
          <w:rFonts w:ascii="Times New Roman" w:hAnsi="Times New Roman" w:cs="Times New Roman"/>
          <w:bCs/>
          <w:sz w:val="19"/>
          <w:szCs w:val="19"/>
        </w:rPr>
        <w:t>«сложилась»</w:t>
      </w:r>
      <w:r w:rsidRPr="00E731AB">
        <w:rPr>
          <w:rFonts w:ascii="Times New Roman" w:hAnsi="Times New Roman" w:cs="Times New Roman"/>
          <w:sz w:val="19"/>
          <w:szCs w:val="19"/>
        </w:rPr>
        <w:t> — в идеале, должно иметься несколько случаев подобного не соответствующего Конституции РФ применения обжалуемой нормы закона судами, в том числе по другим делам;</w:t>
      </w:r>
    </w:p>
    <w:p w14:paraId="48B721D1" w14:textId="6889A7E8" w:rsidR="00DD6980" w:rsidRPr="00E731AB" w:rsidRDefault="00DD6980" w:rsidP="00844C5A">
      <w:pPr>
        <w:spacing w:line="276" w:lineRule="auto"/>
        <w:jc w:val="both"/>
        <w:rPr>
          <w:rFonts w:ascii="Times New Roman" w:hAnsi="Times New Roman" w:cs="Times New Roman"/>
          <w:sz w:val="19"/>
          <w:szCs w:val="19"/>
        </w:rPr>
      </w:pPr>
      <w:r w:rsidRPr="00E731AB">
        <w:rPr>
          <w:rFonts w:ascii="Times New Roman" w:hAnsi="Times New Roman" w:cs="Times New Roman"/>
          <w:sz w:val="19"/>
          <w:szCs w:val="19"/>
        </w:rPr>
        <w:t>— что обжалуемой нормой </w:t>
      </w:r>
      <w:r w:rsidRPr="00E731AB">
        <w:rPr>
          <w:rFonts w:ascii="Times New Roman" w:hAnsi="Times New Roman" w:cs="Times New Roman"/>
          <w:bCs/>
          <w:sz w:val="19"/>
          <w:szCs w:val="19"/>
        </w:rPr>
        <w:t>затронуты конституционные права и свободы заявителя</w:t>
      </w:r>
      <w:r w:rsidRPr="00E731AB">
        <w:rPr>
          <w:rFonts w:ascii="Times New Roman" w:hAnsi="Times New Roman" w:cs="Times New Roman"/>
          <w:sz w:val="19"/>
          <w:szCs w:val="19"/>
        </w:rPr>
        <w:t> — иными словами, такая норма, по смыслу, придаваемому ей правоприменительной практикой, нарушает конкретные нормы Конституции РФ. Соответствующий раздел жалобы обычно является самым сложным для написания и требует наличия определенного опыта обоснования тех или иных нарушений </w:t>
      </w:r>
      <w:r w:rsidRPr="00E731AB">
        <w:rPr>
          <w:rFonts w:ascii="Times New Roman" w:hAnsi="Times New Roman" w:cs="Times New Roman"/>
          <w:bCs/>
          <w:sz w:val="19"/>
          <w:szCs w:val="19"/>
        </w:rPr>
        <w:t>через призму Конституции РФ и практики</w:t>
      </w:r>
      <w:r w:rsidR="00240FD8" w:rsidRPr="00E731AB">
        <w:rPr>
          <w:rFonts w:ascii="Times New Roman" w:hAnsi="Times New Roman" w:cs="Times New Roman"/>
          <w:bCs/>
          <w:sz w:val="19"/>
          <w:szCs w:val="19"/>
        </w:rPr>
        <w:t xml:space="preserve"> 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Pr="00E731AB">
        <w:rPr>
          <w:rFonts w:ascii="Times New Roman" w:hAnsi="Times New Roman" w:cs="Times New Roman"/>
          <w:sz w:val="19"/>
          <w:szCs w:val="19"/>
        </w:rPr>
        <w:t>.</w:t>
      </w:r>
    </w:p>
    <w:p w14:paraId="3499235F" w14:textId="11295B61" w:rsidR="00DD6980" w:rsidRPr="00E731AB" w:rsidRDefault="00DD6980"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Ниже изложены некоторые моменты, которые могут помочь усилить позицию заявителя, изложенную им в жалобе, и, соответственно, повысить шансы на успех обращения в</w:t>
      </w:r>
      <w:r w:rsidR="00240FD8" w:rsidRPr="00E731AB">
        <w:rPr>
          <w:rFonts w:ascii="Times New Roman" w:hAnsi="Times New Roman" w:cs="Times New Roman"/>
          <w:sz w:val="19"/>
          <w:szCs w:val="19"/>
        </w:rPr>
        <w:t xml:space="preserve"> Конституционный Суд</w:t>
      </w:r>
      <w:r w:rsidRPr="00E731AB">
        <w:rPr>
          <w:rFonts w:ascii="Times New Roman" w:hAnsi="Times New Roman" w:cs="Times New Roman"/>
          <w:sz w:val="19"/>
          <w:szCs w:val="19"/>
        </w:rPr>
        <w:t>.</w:t>
      </w:r>
    </w:p>
    <w:p w14:paraId="2E0BC018" w14:textId="1A56EA97" w:rsidR="00DD6980" w:rsidRPr="00E731AB" w:rsidRDefault="001C613B"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bCs/>
          <w:sz w:val="19"/>
          <w:szCs w:val="19"/>
        </w:rPr>
        <w:t xml:space="preserve">а) </w:t>
      </w:r>
      <w:r w:rsidR="00DD6980" w:rsidRPr="00E731AB">
        <w:rPr>
          <w:rFonts w:ascii="Times New Roman" w:hAnsi="Times New Roman" w:cs="Times New Roman"/>
          <w:bCs/>
          <w:sz w:val="19"/>
          <w:szCs w:val="19"/>
        </w:rPr>
        <w:t>Ссылки на правовые позиции</w:t>
      </w:r>
      <w:r w:rsidR="00240FD8" w:rsidRPr="00E731AB">
        <w:rPr>
          <w:rFonts w:ascii="Times New Roman" w:hAnsi="Times New Roman" w:cs="Times New Roman"/>
          <w:bCs/>
          <w:sz w:val="19"/>
          <w:szCs w:val="19"/>
        </w:rPr>
        <w:t xml:space="preserve"> 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00421466" w:rsidRPr="00E731AB">
        <w:rPr>
          <w:rFonts w:ascii="Times New Roman" w:hAnsi="Times New Roman" w:cs="Times New Roman"/>
          <w:bCs/>
          <w:sz w:val="19"/>
          <w:szCs w:val="19"/>
        </w:rPr>
        <w:t>.</w:t>
      </w:r>
      <w:r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В жалобе полезно ссылаться на позиции самого</w:t>
      </w:r>
      <w:r w:rsidR="00240FD8" w:rsidRPr="00E731AB">
        <w:rPr>
          <w:rFonts w:ascii="Times New Roman" w:hAnsi="Times New Roman" w:cs="Times New Roman"/>
          <w:sz w:val="19"/>
          <w:szCs w:val="19"/>
        </w:rPr>
        <w:t xml:space="preserve"> </w:t>
      </w:r>
      <w:r w:rsidR="00240FD8" w:rsidRPr="00E731AB">
        <w:rPr>
          <w:rFonts w:ascii="Times New Roman" w:hAnsi="Times New Roman" w:cs="Times New Roman"/>
          <w:bCs/>
          <w:sz w:val="19"/>
          <w:szCs w:val="19"/>
        </w:rPr>
        <w:t>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00DD6980" w:rsidRPr="00E731AB">
        <w:rPr>
          <w:rFonts w:ascii="Times New Roman" w:hAnsi="Times New Roman" w:cs="Times New Roman"/>
          <w:sz w:val="19"/>
          <w:szCs w:val="19"/>
        </w:rPr>
        <w:t>, в которых содержится толкование тех и или иных институтов и норм российского законодательства, а также соответствующих положений российской Конституции РФ.</w:t>
      </w:r>
      <w:r w:rsidR="00421466"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Более того, это поможет понять, как по соответствующей теме уже высказался</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 Часто, исходя из таких позиций, удается спрогнозировать, какой будет позиция</w:t>
      </w:r>
      <w:r w:rsidR="00240FD8" w:rsidRPr="00E731AB">
        <w:rPr>
          <w:rFonts w:ascii="Times New Roman" w:hAnsi="Times New Roman" w:cs="Times New Roman"/>
          <w:sz w:val="19"/>
          <w:szCs w:val="19"/>
        </w:rPr>
        <w:t xml:space="preserve"> </w:t>
      </w:r>
      <w:r w:rsidR="00240FD8" w:rsidRPr="00E731AB">
        <w:rPr>
          <w:rFonts w:ascii="Times New Roman" w:hAnsi="Times New Roman" w:cs="Times New Roman"/>
          <w:bCs/>
          <w:sz w:val="19"/>
          <w:szCs w:val="19"/>
        </w:rPr>
        <w:t>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00240FD8"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применительно к обращению.</w:t>
      </w:r>
      <w:r w:rsidR="00421466" w:rsidRPr="00E731AB">
        <w:rPr>
          <w:rFonts w:ascii="Times New Roman" w:hAnsi="Times New Roman" w:cs="Times New Roman"/>
          <w:sz w:val="19"/>
          <w:szCs w:val="19"/>
        </w:rPr>
        <w:t xml:space="preserve"> </w:t>
      </w:r>
    </w:p>
    <w:p w14:paraId="7177F25B" w14:textId="3E010BB7" w:rsidR="00DD6980" w:rsidRPr="00E731AB" w:rsidRDefault="001C613B"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bCs/>
          <w:sz w:val="19"/>
          <w:szCs w:val="19"/>
        </w:rPr>
        <w:t xml:space="preserve">б) </w:t>
      </w:r>
      <w:r w:rsidR="00DD6980" w:rsidRPr="00E731AB">
        <w:rPr>
          <w:rFonts w:ascii="Times New Roman" w:hAnsi="Times New Roman" w:cs="Times New Roman"/>
          <w:bCs/>
          <w:sz w:val="19"/>
          <w:szCs w:val="19"/>
        </w:rPr>
        <w:t>Ссылки на практику Е</w:t>
      </w:r>
      <w:r w:rsidR="00240FD8" w:rsidRPr="00E731AB">
        <w:rPr>
          <w:rFonts w:ascii="Times New Roman" w:hAnsi="Times New Roman" w:cs="Times New Roman"/>
          <w:bCs/>
          <w:sz w:val="19"/>
          <w:szCs w:val="19"/>
        </w:rPr>
        <w:t xml:space="preserve">вропейского </w:t>
      </w:r>
      <w:r w:rsidR="00DD6980" w:rsidRPr="00E731AB">
        <w:rPr>
          <w:rFonts w:ascii="Times New Roman" w:hAnsi="Times New Roman" w:cs="Times New Roman"/>
          <w:bCs/>
          <w:sz w:val="19"/>
          <w:szCs w:val="19"/>
        </w:rPr>
        <w:t>С</w:t>
      </w:r>
      <w:r w:rsidR="00240FD8" w:rsidRPr="00E731AB">
        <w:rPr>
          <w:rFonts w:ascii="Times New Roman" w:hAnsi="Times New Roman" w:cs="Times New Roman"/>
          <w:bCs/>
          <w:sz w:val="19"/>
          <w:szCs w:val="19"/>
        </w:rPr>
        <w:t xml:space="preserve">уда по </w:t>
      </w:r>
      <w:r w:rsidR="00DD6980" w:rsidRPr="00E731AB">
        <w:rPr>
          <w:rFonts w:ascii="Times New Roman" w:hAnsi="Times New Roman" w:cs="Times New Roman"/>
          <w:bCs/>
          <w:sz w:val="19"/>
          <w:szCs w:val="19"/>
        </w:rPr>
        <w:t>П</w:t>
      </w:r>
      <w:r w:rsidR="00240FD8" w:rsidRPr="00E731AB">
        <w:rPr>
          <w:rFonts w:ascii="Times New Roman" w:hAnsi="Times New Roman" w:cs="Times New Roman"/>
          <w:bCs/>
          <w:sz w:val="19"/>
          <w:szCs w:val="19"/>
        </w:rPr>
        <w:t xml:space="preserve">равам </w:t>
      </w:r>
      <w:r w:rsidR="00DD6980" w:rsidRPr="00E731AB">
        <w:rPr>
          <w:rFonts w:ascii="Times New Roman" w:hAnsi="Times New Roman" w:cs="Times New Roman"/>
          <w:bCs/>
          <w:sz w:val="19"/>
          <w:szCs w:val="19"/>
        </w:rPr>
        <w:t>Ч</w:t>
      </w:r>
      <w:r w:rsidR="00240FD8" w:rsidRPr="00E731AB">
        <w:rPr>
          <w:rFonts w:ascii="Times New Roman" w:hAnsi="Times New Roman" w:cs="Times New Roman"/>
          <w:bCs/>
          <w:sz w:val="19"/>
          <w:szCs w:val="19"/>
        </w:rPr>
        <w:t>еловека</w:t>
      </w:r>
      <w:r w:rsidR="00421466" w:rsidRPr="00E731AB">
        <w:rPr>
          <w:rFonts w:ascii="Times New Roman" w:hAnsi="Times New Roman" w:cs="Times New Roman"/>
          <w:bCs/>
          <w:sz w:val="19"/>
          <w:szCs w:val="19"/>
        </w:rPr>
        <w:t>.</w:t>
      </w:r>
      <w:r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Серьезным подспорьем в подготовке и усилении доводов жалобы в</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 xml:space="preserve"> могут быть ссылки на практику Европейского суда по правам человека и его подходы к толкованию Конвенции о защите прав человека и основных свобод (в частности, ее ст. 6) применительно к соответствующей ситуации. В последнее время</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 xml:space="preserve"> часто ссылается на позиции ЕСПЧ в своих решениях (см., например, Постановление от 26 мая 2011 г. № 10-П, Постановление от 18 июля 2012 г. № 19-П).</w:t>
      </w:r>
    </w:p>
    <w:p w14:paraId="19CD40AD" w14:textId="419BC235" w:rsidR="00DD6980" w:rsidRPr="00E731AB" w:rsidRDefault="00421466"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bCs/>
          <w:sz w:val="19"/>
          <w:szCs w:val="19"/>
        </w:rPr>
        <w:t>с)</w:t>
      </w:r>
      <w:r w:rsidR="001C613B" w:rsidRPr="00E731AB">
        <w:rPr>
          <w:rFonts w:ascii="Times New Roman" w:hAnsi="Times New Roman" w:cs="Times New Roman"/>
          <w:bCs/>
          <w:sz w:val="19"/>
          <w:szCs w:val="19"/>
        </w:rPr>
        <w:t xml:space="preserve"> </w:t>
      </w:r>
      <w:r w:rsidR="00DD6980" w:rsidRPr="00E731AB">
        <w:rPr>
          <w:rFonts w:ascii="Times New Roman" w:hAnsi="Times New Roman" w:cs="Times New Roman"/>
          <w:bCs/>
          <w:sz w:val="19"/>
          <w:szCs w:val="19"/>
        </w:rPr>
        <w:t>Ссылки на зарубежную практику</w:t>
      </w:r>
      <w:r w:rsidRPr="00E731AB">
        <w:rPr>
          <w:rFonts w:ascii="Times New Roman" w:hAnsi="Times New Roman" w:cs="Times New Roman"/>
          <w:bCs/>
          <w:sz w:val="19"/>
          <w:szCs w:val="19"/>
        </w:rPr>
        <w:t>.</w:t>
      </w:r>
      <w:r w:rsidR="001C613B"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Полезными могут оказаться ссылки на законодательные акты и подходы судов других юрисдикций. В таком случае целесообразным является подготовка отдельных юридических заключений в поддержку позиции, изложенной в жалобе.</w:t>
      </w:r>
    </w:p>
    <w:p w14:paraId="24823BF8" w14:textId="5E602CD9" w:rsidR="00DD6980" w:rsidRPr="00E731AB" w:rsidRDefault="00421466"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bCs/>
          <w:sz w:val="19"/>
          <w:szCs w:val="19"/>
        </w:rPr>
        <w:t>д)</w:t>
      </w:r>
      <w:r w:rsidR="00D90D3F" w:rsidRPr="00E731AB">
        <w:rPr>
          <w:rFonts w:ascii="Times New Roman" w:hAnsi="Times New Roman" w:cs="Times New Roman"/>
          <w:bCs/>
          <w:sz w:val="19"/>
          <w:szCs w:val="19"/>
        </w:rPr>
        <w:t xml:space="preserve"> </w:t>
      </w:r>
      <w:r w:rsidR="00DD6980" w:rsidRPr="00E731AB">
        <w:rPr>
          <w:rFonts w:ascii="Times New Roman" w:hAnsi="Times New Roman" w:cs="Times New Roman"/>
          <w:bCs/>
          <w:sz w:val="19"/>
          <w:szCs w:val="19"/>
        </w:rPr>
        <w:t>Выявление противоречивой практики применения оспариваемой нормы закона</w:t>
      </w:r>
      <w:r w:rsidRPr="00E731AB">
        <w:rPr>
          <w:rFonts w:ascii="Times New Roman" w:hAnsi="Times New Roman" w:cs="Times New Roman"/>
          <w:bCs/>
          <w:sz w:val="19"/>
          <w:szCs w:val="19"/>
        </w:rPr>
        <w:t>.</w:t>
      </w:r>
      <w:r w:rsidR="001C613B"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Интересными являются случаи, когда при обосновании того, что практика судов по применению обжалуемой нормы сложилась, удается найти судебные акты российских арбитражных судов, в которых практика применения той же самой нормы является </w:t>
      </w:r>
      <w:r w:rsidR="00DD6980" w:rsidRPr="00E731AB">
        <w:rPr>
          <w:rFonts w:ascii="Times New Roman" w:hAnsi="Times New Roman" w:cs="Times New Roman"/>
          <w:bCs/>
          <w:sz w:val="19"/>
          <w:szCs w:val="19"/>
        </w:rPr>
        <w:t>прямо противоположной</w:t>
      </w:r>
      <w:r w:rsidR="00DD6980" w:rsidRPr="00E731AB">
        <w:rPr>
          <w:rFonts w:ascii="Times New Roman" w:hAnsi="Times New Roman" w:cs="Times New Roman"/>
          <w:sz w:val="19"/>
          <w:szCs w:val="19"/>
        </w:rPr>
        <w:t>. В таком случае не стоит бояться приводить эту практику в жалобе, с указанием на то, что в правоприменительной практике судов имеет место </w:t>
      </w:r>
      <w:r w:rsidR="00DD6980" w:rsidRPr="00E731AB">
        <w:rPr>
          <w:rFonts w:ascii="Times New Roman" w:hAnsi="Times New Roman" w:cs="Times New Roman"/>
          <w:bCs/>
          <w:sz w:val="19"/>
          <w:szCs w:val="19"/>
        </w:rPr>
        <w:t>неоднозначность и противоречивость в истолковании обжалуемой нормы закона</w:t>
      </w:r>
      <w:r w:rsidR="00DD6980" w:rsidRPr="00E731AB">
        <w:rPr>
          <w:rFonts w:ascii="Times New Roman" w:hAnsi="Times New Roman" w:cs="Times New Roman"/>
          <w:sz w:val="19"/>
          <w:szCs w:val="19"/>
        </w:rPr>
        <w:t>. Одно только это само по себе уже свидетельствует о том, что жалоба заслуживает рассмотрения</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w:t>
      </w:r>
      <w:r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Так, согласно правовой позиции</w:t>
      </w:r>
      <w:r w:rsidR="00240FD8" w:rsidRPr="00E731AB">
        <w:rPr>
          <w:rFonts w:ascii="Times New Roman" w:hAnsi="Times New Roman" w:cs="Times New Roman"/>
          <w:sz w:val="19"/>
          <w:szCs w:val="19"/>
        </w:rPr>
        <w:t xml:space="preserve"> </w:t>
      </w:r>
      <w:r w:rsidR="00240FD8" w:rsidRPr="00E731AB">
        <w:rPr>
          <w:rFonts w:ascii="Times New Roman" w:hAnsi="Times New Roman" w:cs="Times New Roman"/>
          <w:bCs/>
          <w:sz w:val="19"/>
          <w:szCs w:val="19"/>
        </w:rPr>
        <w:t>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00DD6980" w:rsidRPr="00E731AB">
        <w:rPr>
          <w:rFonts w:ascii="Times New Roman" w:hAnsi="Times New Roman" w:cs="Times New Roman"/>
          <w:sz w:val="19"/>
          <w:szCs w:val="19"/>
        </w:rPr>
        <w:t>, выраженной им в Постановлении от</w:t>
      </w:r>
      <w:r w:rsidR="00DD6980" w:rsidRPr="00E731AB">
        <w:rPr>
          <w:rFonts w:ascii="Times New Roman" w:hAnsi="Times New Roman" w:cs="Times New Roman"/>
          <w:iCs/>
          <w:sz w:val="19"/>
          <w:szCs w:val="19"/>
        </w:rPr>
        <w:t> </w:t>
      </w:r>
      <w:r w:rsidR="00DD6980" w:rsidRPr="00E731AB">
        <w:rPr>
          <w:rFonts w:ascii="Times New Roman" w:hAnsi="Times New Roman" w:cs="Times New Roman"/>
          <w:sz w:val="19"/>
          <w:szCs w:val="19"/>
        </w:rPr>
        <w:t>21 апреля 2003 г. № 6-П,</w:t>
      </w:r>
      <w:r w:rsidR="00DD6980" w:rsidRPr="00E731AB">
        <w:rPr>
          <w:rFonts w:ascii="Times New Roman" w:hAnsi="Times New Roman" w:cs="Times New Roman"/>
          <w:iCs/>
          <w:sz w:val="19"/>
          <w:szCs w:val="19"/>
        </w:rPr>
        <w:t> «В тех случаях, когда неоднозначность и противоречивость в истолковании и применении правовых норм приводит к коллизии реализуемых на их основе конституционных прав, вопрос</w:t>
      </w:r>
      <w:r w:rsidR="00DD6980" w:rsidRPr="00E731AB">
        <w:rPr>
          <w:rFonts w:ascii="Times New Roman" w:hAnsi="Times New Roman" w:cs="Times New Roman"/>
          <w:bCs/>
          <w:iCs/>
          <w:sz w:val="19"/>
          <w:szCs w:val="19"/>
        </w:rPr>
        <w:t> </w:t>
      </w:r>
      <w:r w:rsidR="00DD6980" w:rsidRPr="00E731AB">
        <w:rPr>
          <w:rFonts w:ascii="Times New Roman" w:hAnsi="Times New Roman" w:cs="Times New Roman"/>
          <w:iCs/>
          <w:sz w:val="19"/>
          <w:szCs w:val="19"/>
        </w:rPr>
        <w:t>об устранении такого противоречия приобретает конституционный аспект и, следовательно, относится к компетенции Конституционного Суда Российской Федерации, который, оценивая как буквальный смысл рассматриваемого нормативного акта, так и смысл, придаваемый ему сложившейся правоприменительной практикой, а также исходя из его места в системе правовых актов (часть вторая статьи 74 Федера</w:t>
      </w:r>
      <w:r w:rsidR="00240FD8" w:rsidRPr="00E731AB">
        <w:rPr>
          <w:rFonts w:ascii="Times New Roman" w:hAnsi="Times New Roman" w:cs="Times New Roman"/>
          <w:iCs/>
          <w:sz w:val="19"/>
          <w:szCs w:val="19"/>
        </w:rPr>
        <w:t>льного конституционного закона «</w:t>
      </w:r>
      <w:r w:rsidR="00DD6980" w:rsidRPr="00E731AB">
        <w:rPr>
          <w:rFonts w:ascii="Times New Roman" w:hAnsi="Times New Roman" w:cs="Times New Roman"/>
          <w:iCs/>
          <w:sz w:val="19"/>
          <w:szCs w:val="19"/>
        </w:rPr>
        <w:t>О Конституци</w:t>
      </w:r>
      <w:r w:rsidR="00240FD8" w:rsidRPr="00E731AB">
        <w:rPr>
          <w:rFonts w:ascii="Times New Roman" w:hAnsi="Times New Roman" w:cs="Times New Roman"/>
          <w:iCs/>
          <w:sz w:val="19"/>
          <w:szCs w:val="19"/>
        </w:rPr>
        <w:t>онном Суде Российской Федерации»</w:t>
      </w:r>
      <w:r w:rsidR="00DD6980" w:rsidRPr="00E731AB">
        <w:rPr>
          <w:rFonts w:ascii="Times New Roman" w:hAnsi="Times New Roman" w:cs="Times New Roman"/>
          <w:iCs/>
          <w:sz w:val="19"/>
          <w:szCs w:val="19"/>
        </w:rPr>
        <w:t>), обеспечивает в этих случаях выявление конституционного смысла действующего права».</w:t>
      </w:r>
      <w:r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Это может быть противоречивая практика, как внутри системы государственных арбитражных судов (а такое бывает часто), так и противоречия в подходах к одному и тому же вопросу со стороны государственных арбитражных судов и судов общей юрисдикции.</w:t>
      </w:r>
    </w:p>
    <w:p w14:paraId="3BA32342" w14:textId="3F57DA34" w:rsidR="00DD6980" w:rsidRPr="00E731AB" w:rsidRDefault="00421466"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bCs/>
          <w:sz w:val="19"/>
          <w:szCs w:val="19"/>
        </w:rPr>
        <w:t>е)</w:t>
      </w:r>
      <w:r w:rsidR="001C613B" w:rsidRPr="00E731AB">
        <w:rPr>
          <w:rFonts w:ascii="Times New Roman" w:hAnsi="Times New Roman" w:cs="Times New Roman"/>
          <w:bCs/>
          <w:sz w:val="19"/>
          <w:szCs w:val="19"/>
        </w:rPr>
        <w:t xml:space="preserve"> </w:t>
      </w:r>
      <w:r w:rsidR="00DD6980" w:rsidRPr="00E731AB">
        <w:rPr>
          <w:rFonts w:ascii="Times New Roman" w:hAnsi="Times New Roman" w:cs="Times New Roman"/>
          <w:bCs/>
          <w:sz w:val="19"/>
          <w:szCs w:val="19"/>
        </w:rPr>
        <w:t>Указание на чрезмерный формализм судов</w:t>
      </w:r>
      <w:r w:rsidRPr="00E731AB">
        <w:rPr>
          <w:rFonts w:ascii="Times New Roman" w:hAnsi="Times New Roman" w:cs="Times New Roman"/>
          <w:bCs/>
          <w:sz w:val="19"/>
          <w:szCs w:val="19"/>
        </w:rPr>
        <w:t>.</w:t>
      </w:r>
      <w:r w:rsidR="001C613B" w:rsidRPr="00E731AB">
        <w:rPr>
          <w:rFonts w:ascii="Times New Roman" w:hAnsi="Times New Roman" w:cs="Times New Roman"/>
          <w:sz w:val="19"/>
          <w:szCs w:val="19"/>
        </w:rPr>
        <w:t xml:space="preserve"> </w:t>
      </w:r>
      <w:r w:rsidR="00240FD8" w:rsidRPr="00E731AB">
        <w:rPr>
          <w:rFonts w:ascii="Times New Roman" w:hAnsi="Times New Roman" w:cs="Times New Roman"/>
          <w:sz w:val="19"/>
          <w:szCs w:val="19"/>
        </w:rPr>
        <w:t>Конституционный Суд</w:t>
      </w:r>
      <w:r w:rsidR="00DD6980" w:rsidRPr="00E731AB">
        <w:rPr>
          <w:rFonts w:ascii="Times New Roman" w:hAnsi="Times New Roman" w:cs="Times New Roman"/>
          <w:sz w:val="19"/>
          <w:szCs w:val="19"/>
        </w:rPr>
        <w:t xml:space="preserve"> считает недопустимым чрезмерно формальный подход судов к толкованию и применению законов.</w:t>
      </w:r>
    </w:p>
    <w:p w14:paraId="4C6F3BE0" w14:textId="5B112AC9" w:rsidR="00DD6980" w:rsidRPr="00E731AB" w:rsidRDefault="00DD6980"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Так, в Постановлении</w:t>
      </w:r>
      <w:r w:rsidR="00240FD8" w:rsidRPr="00E731AB">
        <w:rPr>
          <w:rFonts w:ascii="Times New Roman" w:hAnsi="Times New Roman" w:cs="Times New Roman"/>
          <w:sz w:val="19"/>
          <w:szCs w:val="19"/>
        </w:rPr>
        <w:t xml:space="preserve"> </w:t>
      </w:r>
      <w:r w:rsidR="00240FD8" w:rsidRPr="00E731AB">
        <w:rPr>
          <w:rFonts w:ascii="Times New Roman" w:hAnsi="Times New Roman" w:cs="Times New Roman"/>
          <w:bCs/>
          <w:sz w:val="19"/>
          <w:szCs w:val="19"/>
        </w:rPr>
        <w:t>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00240FD8" w:rsidRPr="00E731AB">
        <w:rPr>
          <w:rFonts w:ascii="Times New Roman" w:hAnsi="Times New Roman" w:cs="Times New Roman"/>
          <w:sz w:val="19"/>
          <w:szCs w:val="19"/>
        </w:rPr>
        <w:t xml:space="preserve"> </w:t>
      </w:r>
      <w:r w:rsidRPr="00E731AB">
        <w:rPr>
          <w:rFonts w:ascii="Times New Roman" w:hAnsi="Times New Roman" w:cs="Times New Roman"/>
          <w:sz w:val="19"/>
          <w:szCs w:val="19"/>
        </w:rPr>
        <w:t>от 14 июля 2003 г. № 12-П указано: </w:t>
      </w:r>
      <w:r w:rsidRPr="00E731AB">
        <w:rPr>
          <w:rFonts w:ascii="Times New Roman" w:hAnsi="Times New Roman" w:cs="Times New Roman"/>
          <w:iCs/>
          <w:sz w:val="19"/>
          <w:szCs w:val="19"/>
        </w:rPr>
        <w:t xml:space="preserve">«в случаях, когда суды при рассмотрении дела не исследуют по существу фактические обстоятельства, ограничиваясь только установлением формальных условий применения нормы, право на судебную защиту, закрепленное статьей 46 (часть 1) Конституции Российской Федерации, оказывается существенно ущемленным… Данная правовая позиция имеет общий характер и касается любых </w:t>
      </w:r>
      <w:proofErr w:type="spellStart"/>
      <w:r w:rsidRPr="00E731AB">
        <w:rPr>
          <w:rFonts w:ascii="Times New Roman" w:hAnsi="Times New Roman" w:cs="Times New Roman"/>
          <w:iCs/>
          <w:sz w:val="19"/>
          <w:szCs w:val="19"/>
        </w:rPr>
        <w:t>правоприменителей</w:t>
      </w:r>
      <w:proofErr w:type="spellEnd"/>
      <w:r w:rsidRPr="00E731AB">
        <w:rPr>
          <w:rFonts w:ascii="Times New Roman" w:hAnsi="Times New Roman" w:cs="Times New Roman"/>
          <w:iCs/>
          <w:sz w:val="19"/>
          <w:szCs w:val="19"/>
        </w:rPr>
        <w:t>»</w:t>
      </w:r>
      <w:r w:rsidRPr="00E731AB">
        <w:rPr>
          <w:rFonts w:ascii="Times New Roman" w:hAnsi="Times New Roman" w:cs="Times New Roman"/>
          <w:sz w:val="19"/>
          <w:szCs w:val="19"/>
        </w:rPr>
        <w:t>.</w:t>
      </w:r>
      <w:r w:rsidR="00421466" w:rsidRPr="00E731AB">
        <w:rPr>
          <w:rFonts w:ascii="Times New Roman" w:hAnsi="Times New Roman" w:cs="Times New Roman"/>
          <w:sz w:val="19"/>
          <w:szCs w:val="19"/>
        </w:rPr>
        <w:t xml:space="preserve"> </w:t>
      </w:r>
      <w:r w:rsidRPr="00E731AB">
        <w:rPr>
          <w:rFonts w:ascii="Times New Roman" w:hAnsi="Times New Roman" w:cs="Times New Roman"/>
          <w:sz w:val="19"/>
          <w:szCs w:val="19"/>
        </w:rPr>
        <w:t>Также согласно Определению</w:t>
      </w:r>
      <w:r w:rsidR="00240FD8" w:rsidRPr="00E731AB">
        <w:rPr>
          <w:rFonts w:ascii="Times New Roman" w:hAnsi="Times New Roman" w:cs="Times New Roman"/>
          <w:sz w:val="19"/>
          <w:szCs w:val="19"/>
        </w:rPr>
        <w:t xml:space="preserve"> </w:t>
      </w:r>
      <w:r w:rsidR="00240FD8" w:rsidRPr="00E731AB">
        <w:rPr>
          <w:rFonts w:ascii="Times New Roman" w:hAnsi="Times New Roman" w:cs="Times New Roman"/>
          <w:bCs/>
          <w:sz w:val="19"/>
          <w:szCs w:val="19"/>
        </w:rPr>
        <w:t>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Pr="00E731AB">
        <w:rPr>
          <w:rFonts w:ascii="Times New Roman" w:hAnsi="Times New Roman" w:cs="Times New Roman"/>
          <w:sz w:val="19"/>
          <w:szCs w:val="19"/>
        </w:rPr>
        <w:t xml:space="preserve"> от 12 июля 2006 г. № 267-О,</w:t>
      </w:r>
      <w:r w:rsidRPr="00E731AB">
        <w:rPr>
          <w:rFonts w:ascii="Times New Roman" w:hAnsi="Times New Roman" w:cs="Times New Roman"/>
          <w:bCs/>
          <w:iCs/>
          <w:sz w:val="19"/>
          <w:szCs w:val="19"/>
        </w:rPr>
        <w:t> </w:t>
      </w:r>
      <w:r w:rsidRPr="00E731AB">
        <w:rPr>
          <w:rFonts w:ascii="Times New Roman" w:hAnsi="Times New Roman" w:cs="Times New Roman"/>
          <w:iCs/>
          <w:sz w:val="19"/>
          <w:szCs w:val="19"/>
        </w:rPr>
        <w:t>«в случаях, когда суды при рассмотрении дела</w:t>
      </w:r>
      <w:r w:rsidR="00240FD8" w:rsidRPr="00E731AB">
        <w:rPr>
          <w:rFonts w:ascii="Times New Roman" w:hAnsi="Times New Roman" w:cs="Times New Roman"/>
          <w:iCs/>
          <w:sz w:val="19"/>
          <w:szCs w:val="19"/>
        </w:rPr>
        <w:t xml:space="preserve"> </w:t>
      </w:r>
      <w:r w:rsidRPr="00E731AB">
        <w:rPr>
          <w:rFonts w:ascii="Times New Roman" w:hAnsi="Times New Roman" w:cs="Times New Roman"/>
          <w:iCs/>
          <w:sz w:val="19"/>
          <w:szCs w:val="19"/>
        </w:rPr>
        <w:t>не исследуют по существу его фактические обстоятельства, а ограничиваются только установлением формальных условий применения нормы, право на судебную защиту, закрепленное ст. 46 (ч. 1) Конституции РФ, оказывается существенно ущемленным»</w:t>
      </w:r>
      <w:r w:rsidRPr="00E731AB">
        <w:rPr>
          <w:rFonts w:ascii="Times New Roman" w:hAnsi="Times New Roman" w:cs="Times New Roman"/>
          <w:sz w:val="19"/>
          <w:szCs w:val="19"/>
        </w:rPr>
        <w:t>.</w:t>
      </w:r>
      <w:r w:rsidR="00421466" w:rsidRPr="00E731AB">
        <w:rPr>
          <w:rFonts w:ascii="Times New Roman" w:hAnsi="Times New Roman" w:cs="Times New Roman"/>
          <w:sz w:val="19"/>
          <w:szCs w:val="19"/>
        </w:rPr>
        <w:t xml:space="preserve"> </w:t>
      </w:r>
      <w:r w:rsidRPr="00E731AB">
        <w:rPr>
          <w:rFonts w:ascii="Times New Roman" w:hAnsi="Times New Roman" w:cs="Times New Roman"/>
          <w:sz w:val="19"/>
          <w:szCs w:val="19"/>
        </w:rPr>
        <w:t>Соответственно, обоснование формального подхода судов к толкованию и применению оспариваемой нормы закона, если это в действительности имеет место, также может помочь усилить доводы обращения.</w:t>
      </w:r>
    </w:p>
    <w:p w14:paraId="02A9798D" w14:textId="2E7E3051" w:rsidR="00DD6980" w:rsidRPr="00E731AB" w:rsidRDefault="00421466"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bCs/>
          <w:sz w:val="19"/>
          <w:szCs w:val="19"/>
        </w:rPr>
        <w:t>ж)</w:t>
      </w:r>
      <w:r w:rsidR="001C613B" w:rsidRPr="00E731AB">
        <w:rPr>
          <w:rFonts w:ascii="Times New Roman" w:hAnsi="Times New Roman" w:cs="Times New Roman"/>
          <w:bCs/>
          <w:sz w:val="19"/>
          <w:szCs w:val="19"/>
        </w:rPr>
        <w:t xml:space="preserve"> </w:t>
      </w:r>
      <w:r w:rsidR="00DD6980" w:rsidRPr="00E731AB">
        <w:rPr>
          <w:rFonts w:ascii="Times New Roman" w:hAnsi="Times New Roman" w:cs="Times New Roman"/>
          <w:bCs/>
          <w:sz w:val="19"/>
          <w:szCs w:val="19"/>
        </w:rPr>
        <w:t>Указание на нарушение баланса прав и интересов</w:t>
      </w:r>
      <w:r w:rsidRPr="00E731AB">
        <w:rPr>
          <w:rFonts w:ascii="Times New Roman" w:hAnsi="Times New Roman" w:cs="Times New Roman"/>
          <w:bCs/>
          <w:sz w:val="19"/>
          <w:szCs w:val="19"/>
        </w:rPr>
        <w:t>.</w:t>
      </w:r>
      <w:r w:rsidR="001C613B"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Конституция РФ закрепляет принцип, согласно которому осуществление прав и свобод человека и гражданина не должно нарушать права и свободы других лиц (ч. 3 ст. 17), и гарантирует каждому судебную защиту его прав и свобод (ч. 1 ст. 46).</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 xml:space="preserve"> достаточно внимательно относится к аргументам о нарушении оспариваемой нормой закона (по смыслу, придаваемому ей правоприменительной практикой) баланса прав и интересов тех или иных лиц / социальных групп, например, государства и общества, юридического лица и его участников / акционеров и т.д.</w:t>
      </w:r>
    </w:p>
    <w:p w14:paraId="75B3C7B4" w14:textId="5CE4FDCA" w:rsidR="00DD6980" w:rsidRPr="00E731AB" w:rsidRDefault="001C613B"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bCs/>
          <w:sz w:val="19"/>
          <w:szCs w:val="19"/>
        </w:rPr>
        <w:t xml:space="preserve">з) </w:t>
      </w:r>
      <w:r w:rsidR="00DD6980" w:rsidRPr="00E731AB">
        <w:rPr>
          <w:rFonts w:ascii="Times New Roman" w:hAnsi="Times New Roman" w:cs="Times New Roman"/>
          <w:bCs/>
          <w:sz w:val="19"/>
          <w:szCs w:val="19"/>
        </w:rPr>
        <w:t>Указание на нарушение прерогатив самого</w:t>
      </w:r>
      <w:r w:rsidR="00240FD8" w:rsidRPr="00E731AB">
        <w:rPr>
          <w:rFonts w:ascii="Times New Roman" w:hAnsi="Times New Roman" w:cs="Times New Roman"/>
          <w:bCs/>
          <w:sz w:val="19"/>
          <w:szCs w:val="19"/>
        </w:rPr>
        <w:t xml:space="preserve"> 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00421466" w:rsidRPr="00E731AB">
        <w:rPr>
          <w:rFonts w:ascii="Times New Roman" w:hAnsi="Times New Roman" w:cs="Times New Roman"/>
          <w:bCs/>
          <w:sz w:val="19"/>
          <w:szCs w:val="19"/>
        </w:rPr>
        <w:t>.</w:t>
      </w:r>
      <w:r w:rsidRPr="00E731AB">
        <w:rPr>
          <w:rFonts w:ascii="Times New Roman" w:hAnsi="Times New Roman" w:cs="Times New Roman"/>
          <w:sz w:val="19"/>
          <w:szCs w:val="19"/>
        </w:rPr>
        <w:tab/>
        <w:t xml:space="preserve"> В </w:t>
      </w:r>
      <w:r w:rsidR="00DD6980" w:rsidRPr="00E731AB">
        <w:rPr>
          <w:rFonts w:ascii="Times New Roman" w:hAnsi="Times New Roman" w:cs="Times New Roman"/>
          <w:sz w:val="19"/>
          <w:szCs w:val="19"/>
        </w:rPr>
        <w:t>соответствующих случаях может оказаться очень полезным продемонстрировать, что оспариваемой нормой закона (по смыслу, придаваемому ей правоприменительной практикой) затрагиваются полномочия и права, которые может осуществлять исключительно</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w:t>
      </w:r>
    </w:p>
    <w:p w14:paraId="01DFCD5B" w14:textId="6E709144" w:rsidR="00DD6980" w:rsidRPr="00E731AB" w:rsidRDefault="00421466"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bCs/>
          <w:sz w:val="19"/>
          <w:szCs w:val="19"/>
        </w:rPr>
        <w:t>и)</w:t>
      </w:r>
      <w:r w:rsidR="001C613B" w:rsidRPr="00E731AB">
        <w:rPr>
          <w:rFonts w:ascii="Times New Roman" w:hAnsi="Times New Roman" w:cs="Times New Roman"/>
          <w:bCs/>
          <w:sz w:val="19"/>
          <w:szCs w:val="19"/>
        </w:rPr>
        <w:t xml:space="preserve"> </w:t>
      </w:r>
      <w:r w:rsidR="00DD6980" w:rsidRPr="00E731AB">
        <w:rPr>
          <w:rFonts w:ascii="Times New Roman" w:hAnsi="Times New Roman" w:cs="Times New Roman"/>
          <w:bCs/>
          <w:sz w:val="19"/>
          <w:szCs w:val="19"/>
        </w:rPr>
        <w:t>Учет противоречий в правовых позициях</w:t>
      </w:r>
      <w:r w:rsidR="00240FD8" w:rsidRPr="00E731AB">
        <w:rPr>
          <w:rFonts w:ascii="Times New Roman" w:hAnsi="Times New Roman" w:cs="Times New Roman"/>
          <w:bCs/>
          <w:sz w:val="19"/>
          <w:szCs w:val="19"/>
        </w:rPr>
        <w:t xml:space="preserve"> 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00DD6980"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 xml:space="preserve">бывшего </w:t>
      </w:r>
      <w:r w:rsidR="00DD6980" w:rsidRPr="00E731AB">
        <w:rPr>
          <w:rFonts w:ascii="Times New Roman" w:hAnsi="Times New Roman" w:cs="Times New Roman"/>
          <w:bCs/>
          <w:sz w:val="19"/>
          <w:szCs w:val="19"/>
        </w:rPr>
        <w:t>В</w:t>
      </w:r>
      <w:r w:rsidR="00240FD8" w:rsidRPr="00E731AB">
        <w:rPr>
          <w:rFonts w:ascii="Times New Roman" w:hAnsi="Times New Roman" w:cs="Times New Roman"/>
          <w:bCs/>
          <w:sz w:val="19"/>
          <w:szCs w:val="19"/>
        </w:rPr>
        <w:t xml:space="preserve">ысшего </w:t>
      </w:r>
      <w:r w:rsidR="00DD6980" w:rsidRPr="00E731AB">
        <w:rPr>
          <w:rFonts w:ascii="Times New Roman" w:hAnsi="Times New Roman" w:cs="Times New Roman"/>
          <w:bCs/>
          <w:sz w:val="19"/>
          <w:szCs w:val="19"/>
        </w:rPr>
        <w:t>А</w:t>
      </w:r>
      <w:r w:rsidR="00240FD8" w:rsidRPr="00E731AB">
        <w:rPr>
          <w:rFonts w:ascii="Times New Roman" w:hAnsi="Times New Roman" w:cs="Times New Roman"/>
          <w:bCs/>
          <w:sz w:val="19"/>
          <w:szCs w:val="19"/>
        </w:rPr>
        <w:t xml:space="preserve">рбитражного </w:t>
      </w:r>
      <w:r w:rsidR="00DD6980" w:rsidRPr="00E731AB">
        <w:rPr>
          <w:rFonts w:ascii="Times New Roman" w:hAnsi="Times New Roman" w:cs="Times New Roman"/>
          <w:bCs/>
          <w:sz w:val="19"/>
          <w:szCs w:val="19"/>
        </w:rPr>
        <w:t>С</w:t>
      </w:r>
      <w:r w:rsidR="00240FD8" w:rsidRPr="00E731AB">
        <w:rPr>
          <w:rFonts w:ascii="Times New Roman" w:hAnsi="Times New Roman" w:cs="Times New Roman"/>
          <w:bCs/>
          <w:sz w:val="19"/>
          <w:szCs w:val="19"/>
        </w:rPr>
        <w:t>уда</w:t>
      </w:r>
      <w:r w:rsidR="00DD6980" w:rsidRPr="00E731AB">
        <w:rPr>
          <w:rFonts w:ascii="Times New Roman" w:hAnsi="Times New Roman" w:cs="Times New Roman"/>
          <w:bCs/>
          <w:sz w:val="19"/>
          <w:szCs w:val="19"/>
        </w:rPr>
        <w:t xml:space="preserve"> РФ и В</w:t>
      </w:r>
      <w:r w:rsidR="00240FD8" w:rsidRPr="00E731AB">
        <w:rPr>
          <w:rFonts w:ascii="Times New Roman" w:hAnsi="Times New Roman" w:cs="Times New Roman"/>
          <w:bCs/>
          <w:sz w:val="19"/>
          <w:szCs w:val="19"/>
        </w:rPr>
        <w:t xml:space="preserve">ерховного </w:t>
      </w:r>
      <w:r w:rsidR="00DD6980" w:rsidRPr="00E731AB">
        <w:rPr>
          <w:rFonts w:ascii="Times New Roman" w:hAnsi="Times New Roman" w:cs="Times New Roman"/>
          <w:bCs/>
          <w:sz w:val="19"/>
          <w:szCs w:val="19"/>
        </w:rPr>
        <w:t>С</w:t>
      </w:r>
      <w:r w:rsidR="00240FD8" w:rsidRPr="00E731AB">
        <w:rPr>
          <w:rFonts w:ascii="Times New Roman" w:hAnsi="Times New Roman" w:cs="Times New Roman"/>
          <w:bCs/>
          <w:sz w:val="19"/>
          <w:szCs w:val="19"/>
        </w:rPr>
        <w:t>уда</w:t>
      </w:r>
      <w:r w:rsidR="00DD6980" w:rsidRPr="00E731AB">
        <w:rPr>
          <w:rFonts w:ascii="Times New Roman" w:hAnsi="Times New Roman" w:cs="Times New Roman"/>
          <w:bCs/>
          <w:sz w:val="19"/>
          <w:szCs w:val="19"/>
        </w:rPr>
        <w:t xml:space="preserve"> РФ</w:t>
      </w:r>
      <w:r w:rsidRPr="00E731AB">
        <w:rPr>
          <w:rFonts w:ascii="Times New Roman" w:hAnsi="Times New Roman" w:cs="Times New Roman"/>
          <w:bCs/>
          <w:sz w:val="19"/>
          <w:szCs w:val="19"/>
        </w:rPr>
        <w:t>.</w:t>
      </w:r>
      <w:r w:rsidR="001C613B"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Такие противоречия, действительно, бывают — и не так редко, как хотелось бы с точки зрения идеала. И это очень сложный юридико-технический момент, причем находящийся на стыке с политикой. Его использовать при обращении в</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 xml:space="preserve"> иногда возможно, но —</w:t>
      </w:r>
      <w:r w:rsidR="00D90D3F"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крайне осторожно.</w:t>
      </w:r>
    </w:p>
    <w:p w14:paraId="023FAFAE" w14:textId="7BA2FDE2" w:rsidR="00DD6980" w:rsidRPr="00E731AB" w:rsidRDefault="00421466"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bCs/>
          <w:sz w:val="19"/>
          <w:szCs w:val="19"/>
        </w:rPr>
        <w:t>к)</w:t>
      </w:r>
      <w:r w:rsidR="001C613B" w:rsidRPr="00E731AB">
        <w:rPr>
          <w:rFonts w:ascii="Times New Roman" w:hAnsi="Times New Roman" w:cs="Times New Roman"/>
          <w:bCs/>
          <w:sz w:val="19"/>
          <w:szCs w:val="19"/>
        </w:rPr>
        <w:t xml:space="preserve"> </w:t>
      </w:r>
      <w:r w:rsidR="00DD6980" w:rsidRPr="00E731AB">
        <w:rPr>
          <w:rFonts w:ascii="Times New Roman" w:hAnsi="Times New Roman" w:cs="Times New Roman"/>
          <w:bCs/>
          <w:sz w:val="19"/>
          <w:szCs w:val="19"/>
        </w:rPr>
        <w:t>Учет противоречий в правовых позициях</w:t>
      </w:r>
      <w:r w:rsidR="00240FD8" w:rsidRPr="00E731AB">
        <w:rPr>
          <w:rFonts w:ascii="Times New Roman" w:hAnsi="Times New Roman" w:cs="Times New Roman"/>
          <w:bCs/>
          <w:sz w:val="19"/>
          <w:szCs w:val="19"/>
        </w:rPr>
        <w:t xml:space="preserve"> 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 xml:space="preserve">Суда </w:t>
      </w:r>
      <w:r w:rsidR="00DD6980" w:rsidRPr="00E731AB">
        <w:rPr>
          <w:rFonts w:ascii="Times New Roman" w:hAnsi="Times New Roman" w:cs="Times New Roman"/>
          <w:bCs/>
          <w:sz w:val="19"/>
          <w:szCs w:val="19"/>
        </w:rPr>
        <w:t>и ЕСПЧ</w:t>
      </w:r>
      <w:r w:rsidRPr="00E731AB">
        <w:rPr>
          <w:rFonts w:ascii="Times New Roman" w:hAnsi="Times New Roman" w:cs="Times New Roman"/>
          <w:bCs/>
          <w:sz w:val="19"/>
          <w:szCs w:val="19"/>
        </w:rPr>
        <w:t>.</w:t>
      </w:r>
      <w:r w:rsidR="001C613B"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В отличие от отмеченных выше, противоречий в правовых позициях</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 xml:space="preserve"> и ЕСПЧ очень мало. Напротив,</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 xml:space="preserve"> очень часто строит свои решения на позициях ЕСПЧ. Соответственно, данный момент является еще более сложным с юридико-технической точки зрения, использовать его при обращении в</w:t>
      </w:r>
      <w:r w:rsidR="00240FD8" w:rsidRPr="00E731AB">
        <w:rPr>
          <w:rFonts w:ascii="Times New Roman" w:hAnsi="Times New Roman" w:cs="Times New Roman"/>
          <w:sz w:val="19"/>
          <w:szCs w:val="19"/>
        </w:rPr>
        <w:t xml:space="preserve"> Конституционный Суд</w:t>
      </w:r>
      <w:r w:rsidR="00DD6980" w:rsidRPr="00E731AB">
        <w:rPr>
          <w:rFonts w:ascii="Times New Roman" w:hAnsi="Times New Roman" w:cs="Times New Roman"/>
          <w:sz w:val="19"/>
          <w:szCs w:val="19"/>
        </w:rPr>
        <w:t xml:space="preserve"> нужно еще более осторожно: вопрос о соотношении юридической силы решения</w:t>
      </w:r>
      <w:r w:rsidR="00240FD8" w:rsidRPr="00E731AB">
        <w:rPr>
          <w:rFonts w:ascii="Times New Roman" w:hAnsi="Times New Roman" w:cs="Times New Roman"/>
          <w:sz w:val="19"/>
          <w:szCs w:val="19"/>
        </w:rPr>
        <w:t xml:space="preserve"> </w:t>
      </w:r>
      <w:r w:rsidR="00240FD8" w:rsidRPr="00E731AB">
        <w:rPr>
          <w:rFonts w:ascii="Times New Roman" w:hAnsi="Times New Roman" w:cs="Times New Roman"/>
          <w:bCs/>
          <w:sz w:val="19"/>
          <w:szCs w:val="19"/>
        </w:rPr>
        <w:t>Конституционного</w:t>
      </w:r>
      <w:r w:rsidR="00D90D3F" w:rsidRPr="00E731AB">
        <w:rPr>
          <w:rFonts w:ascii="Times New Roman" w:hAnsi="Times New Roman" w:cs="Times New Roman"/>
          <w:bCs/>
          <w:sz w:val="19"/>
          <w:szCs w:val="19"/>
        </w:rPr>
        <w:t xml:space="preserve"> </w:t>
      </w:r>
      <w:r w:rsidR="00240FD8" w:rsidRPr="00E731AB">
        <w:rPr>
          <w:rFonts w:ascii="Times New Roman" w:hAnsi="Times New Roman" w:cs="Times New Roman"/>
          <w:bCs/>
          <w:sz w:val="19"/>
          <w:szCs w:val="19"/>
        </w:rPr>
        <w:t>Суда</w:t>
      </w:r>
      <w:r w:rsidR="00240FD8" w:rsidRPr="00E731AB">
        <w:rPr>
          <w:rFonts w:ascii="Times New Roman" w:hAnsi="Times New Roman" w:cs="Times New Roman"/>
          <w:sz w:val="19"/>
          <w:szCs w:val="19"/>
        </w:rPr>
        <w:t xml:space="preserve"> </w:t>
      </w:r>
      <w:r w:rsidR="00DD6980" w:rsidRPr="00E731AB">
        <w:rPr>
          <w:rFonts w:ascii="Times New Roman" w:hAnsi="Times New Roman" w:cs="Times New Roman"/>
          <w:sz w:val="19"/>
          <w:szCs w:val="19"/>
        </w:rPr>
        <w:t>и решений ЕСПЧ является крайне непростым и болезненным</w:t>
      </w:r>
      <w:r w:rsidR="00240FD8" w:rsidRPr="00E731AB">
        <w:rPr>
          <w:rStyle w:val="a6"/>
          <w:rFonts w:ascii="Times New Roman" w:hAnsi="Times New Roman" w:cs="Times New Roman"/>
          <w:sz w:val="19"/>
          <w:szCs w:val="19"/>
        </w:rPr>
        <w:footnoteReference w:id="21"/>
      </w:r>
      <w:r w:rsidR="00DD6980" w:rsidRPr="00E731AB">
        <w:rPr>
          <w:rFonts w:ascii="Times New Roman" w:hAnsi="Times New Roman" w:cs="Times New Roman"/>
          <w:sz w:val="19"/>
          <w:szCs w:val="19"/>
        </w:rPr>
        <w:t>.</w:t>
      </w:r>
    </w:p>
    <w:p w14:paraId="7C92606B" w14:textId="72328A83" w:rsidR="00D6635E" w:rsidRPr="00E731AB" w:rsidRDefault="00D6635E" w:rsidP="00844C5A">
      <w:pPr>
        <w:spacing w:line="276" w:lineRule="auto"/>
        <w:jc w:val="both"/>
        <w:rPr>
          <w:rFonts w:ascii="Times New Roman" w:hAnsi="Times New Roman" w:cs="Times New Roman"/>
          <w:b/>
          <w:sz w:val="19"/>
          <w:szCs w:val="19"/>
        </w:rPr>
      </w:pPr>
      <w:r w:rsidRPr="00E731AB">
        <w:rPr>
          <w:rFonts w:ascii="Times New Roman" w:hAnsi="Times New Roman" w:cs="Times New Roman"/>
          <w:b/>
          <w:sz w:val="19"/>
          <w:szCs w:val="19"/>
        </w:rPr>
        <w:tab/>
        <w:t>6. Срок обращения.</w:t>
      </w:r>
    </w:p>
    <w:p w14:paraId="17F8ACDE" w14:textId="38553A49" w:rsidR="00D6635E" w:rsidRPr="00E731AB" w:rsidRDefault="00D6635E" w:rsidP="00844C5A">
      <w:pPr>
        <w:spacing w:line="276" w:lineRule="auto"/>
        <w:jc w:val="both"/>
        <w:rPr>
          <w:rFonts w:ascii="Times New Roman" w:hAnsi="Times New Roman" w:cs="Times New Roman"/>
          <w:sz w:val="19"/>
          <w:szCs w:val="19"/>
        </w:rPr>
      </w:pPr>
      <w:r w:rsidRPr="00E731AB">
        <w:rPr>
          <w:rFonts w:ascii="Times New Roman" w:hAnsi="Times New Roman" w:cs="Times New Roman"/>
          <w:sz w:val="19"/>
          <w:szCs w:val="19"/>
        </w:rPr>
        <w:tab/>
      </w:r>
      <w:r w:rsidR="00851BBA" w:rsidRPr="00E731AB">
        <w:rPr>
          <w:rFonts w:ascii="Times New Roman" w:hAnsi="Times New Roman" w:cs="Times New Roman"/>
          <w:sz w:val="19"/>
          <w:szCs w:val="19"/>
        </w:rPr>
        <w:t>Д</w:t>
      </w:r>
      <w:r w:rsidRPr="00E731AB">
        <w:rPr>
          <w:rFonts w:ascii="Times New Roman" w:hAnsi="Times New Roman" w:cs="Times New Roman"/>
          <w:sz w:val="19"/>
          <w:szCs w:val="19"/>
        </w:rPr>
        <w:t xml:space="preserve">ля обращения в Конституционный Суд </w:t>
      </w:r>
      <w:r w:rsidR="00851BBA" w:rsidRPr="00E731AB">
        <w:rPr>
          <w:rFonts w:ascii="Times New Roman" w:hAnsi="Times New Roman" w:cs="Times New Roman"/>
          <w:sz w:val="19"/>
          <w:szCs w:val="19"/>
        </w:rPr>
        <w:t xml:space="preserve">установлен пресекательный срок давности </w:t>
      </w:r>
      <w:r w:rsidRPr="00E731AB">
        <w:rPr>
          <w:rFonts w:ascii="Times New Roman" w:hAnsi="Times New Roman" w:cs="Times New Roman"/>
          <w:sz w:val="19"/>
          <w:szCs w:val="19"/>
        </w:rPr>
        <w:t>– 1 год со дня окончания рассмотрения судом дела, в котором применен оспариваемый закон (п. 2 ст. 97 ФКЗ «О КС РФ»).</w:t>
      </w:r>
    </w:p>
    <w:p w14:paraId="062F71B8" w14:textId="3F02A96B" w:rsidR="0068530A" w:rsidRPr="00E731AB" w:rsidRDefault="0068530A"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Поступающая в Конституционный Суд жалоба проходит 2 «фильтра»: рассмотрение Секретариатом Конституционного Суда и предварительное изучение судьей</w:t>
      </w:r>
      <w:r w:rsidR="00080CED" w:rsidRPr="00E731AB">
        <w:rPr>
          <w:rFonts w:ascii="Times New Roman" w:hAnsi="Times New Roman" w:cs="Times New Roman"/>
          <w:sz w:val="19"/>
          <w:szCs w:val="19"/>
        </w:rPr>
        <w:t xml:space="preserve"> (судьями)</w:t>
      </w:r>
      <w:r w:rsidRPr="00E731AB">
        <w:rPr>
          <w:rFonts w:ascii="Times New Roman" w:hAnsi="Times New Roman" w:cs="Times New Roman"/>
          <w:sz w:val="19"/>
          <w:szCs w:val="19"/>
        </w:rPr>
        <w:t xml:space="preserve"> Конституционного Суда.</w:t>
      </w:r>
    </w:p>
    <w:p w14:paraId="7C8215CD" w14:textId="28E667E3" w:rsidR="00851BBA" w:rsidRPr="00E731AB" w:rsidRDefault="0068530A"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Секретариат проверяет жалобу</w:t>
      </w:r>
      <w:r w:rsidR="000C598D" w:rsidRPr="00E731AB">
        <w:rPr>
          <w:rFonts w:ascii="Times New Roman" w:hAnsi="Times New Roman" w:cs="Times New Roman"/>
          <w:sz w:val="19"/>
          <w:szCs w:val="19"/>
        </w:rPr>
        <w:t xml:space="preserve"> на предмет </w:t>
      </w:r>
      <w:r w:rsidRPr="00E731AB">
        <w:rPr>
          <w:rFonts w:ascii="Times New Roman" w:hAnsi="Times New Roman" w:cs="Times New Roman"/>
          <w:sz w:val="19"/>
          <w:szCs w:val="19"/>
        </w:rPr>
        <w:t xml:space="preserve">ее </w:t>
      </w:r>
      <w:r w:rsidR="000C598D" w:rsidRPr="00E731AB">
        <w:rPr>
          <w:rFonts w:ascii="Times New Roman" w:hAnsi="Times New Roman" w:cs="Times New Roman"/>
          <w:sz w:val="19"/>
          <w:szCs w:val="19"/>
        </w:rPr>
        <w:t>соответствия формальным критерия</w:t>
      </w:r>
      <w:r w:rsidRPr="00E731AB">
        <w:rPr>
          <w:rFonts w:ascii="Times New Roman" w:hAnsi="Times New Roman" w:cs="Times New Roman"/>
          <w:sz w:val="19"/>
          <w:szCs w:val="19"/>
        </w:rPr>
        <w:t xml:space="preserve">м допустимости </w:t>
      </w:r>
      <w:r w:rsidR="00851BBA" w:rsidRPr="00E731AB">
        <w:rPr>
          <w:rFonts w:ascii="Times New Roman" w:hAnsi="Times New Roman" w:cs="Times New Roman"/>
          <w:sz w:val="19"/>
          <w:szCs w:val="19"/>
        </w:rPr>
        <w:t>обращений в Конституционный Суд: подведомственность Конституционному Суду, соответствие форме, установленной законом, подача надлежащим лицом, оплата государственной пошлиной, соблюдение срока на обращение в суд. В случае обнаружения несоответствия обращения критериям допустимости Секретариат уведомляет об этом заявителя. При устранении таких недостатков, как несоответствие форме или неоплата государственной пошлиной, жалоба может быть повторно направлена в Конституционный Суд.</w:t>
      </w:r>
    </w:p>
    <w:p w14:paraId="3D0763E4" w14:textId="0722A795" w:rsidR="000C598D" w:rsidRPr="00E731AB" w:rsidRDefault="00760E1F"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В литературе обращается внимание на то, что Секретариат Конституционного Суда</w:t>
      </w:r>
      <w:r w:rsidR="000C598D" w:rsidRPr="00E731AB">
        <w:rPr>
          <w:rFonts w:ascii="Times New Roman" w:hAnsi="Times New Roman" w:cs="Times New Roman"/>
          <w:sz w:val="19"/>
          <w:szCs w:val="19"/>
        </w:rPr>
        <w:t xml:space="preserve"> часто проявляет формализм, </w:t>
      </w:r>
      <w:r w:rsidRPr="00E731AB">
        <w:rPr>
          <w:rFonts w:ascii="Times New Roman" w:hAnsi="Times New Roman" w:cs="Times New Roman"/>
          <w:sz w:val="19"/>
          <w:szCs w:val="19"/>
        </w:rPr>
        <w:t>сродни</w:t>
      </w:r>
      <w:r w:rsidR="000C598D" w:rsidRPr="00E731AB">
        <w:rPr>
          <w:rFonts w:ascii="Times New Roman" w:hAnsi="Times New Roman" w:cs="Times New Roman"/>
          <w:sz w:val="19"/>
          <w:szCs w:val="19"/>
        </w:rPr>
        <w:t xml:space="preserve"> формализм</w:t>
      </w:r>
      <w:r w:rsidRPr="00E731AB">
        <w:rPr>
          <w:rFonts w:ascii="Times New Roman" w:hAnsi="Times New Roman" w:cs="Times New Roman"/>
          <w:sz w:val="19"/>
          <w:szCs w:val="19"/>
        </w:rPr>
        <w:t>у</w:t>
      </w:r>
      <w:r w:rsidR="000C598D" w:rsidRPr="00E731AB">
        <w:rPr>
          <w:rFonts w:ascii="Times New Roman" w:hAnsi="Times New Roman" w:cs="Times New Roman"/>
          <w:sz w:val="19"/>
          <w:szCs w:val="19"/>
        </w:rPr>
        <w:t xml:space="preserve"> древнеримского права, где ошибка в нескольких словах могла повлечь отказ в иске. </w:t>
      </w:r>
    </w:p>
    <w:p w14:paraId="095BF573" w14:textId="38604D23" w:rsidR="000C598D" w:rsidRPr="00E731AB" w:rsidRDefault="000C598D" w:rsidP="00844C5A">
      <w:pPr>
        <w:spacing w:line="276" w:lineRule="auto"/>
        <w:ind w:firstLine="708"/>
        <w:jc w:val="both"/>
        <w:rPr>
          <w:rFonts w:ascii="Times New Roman" w:hAnsi="Times New Roman" w:cs="Times New Roman"/>
          <w:sz w:val="19"/>
          <w:szCs w:val="19"/>
        </w:rPr>
      </w:pPr>
      <w:r w:rsidRPr="00E731AB">
        <w:rPr>
          <w:rFonts w:ascii="Times New Roman" w:hAnsi="Times New Roman" w:cs="Times New Roman"/>
          <w:sz w:val="19"/>
          <w:szCs w:val="19"/>
        </w:rPr>
        <w:t>После прохождения жалобы через Секретариат она передается одному или нескольким судьям КС РФ на предварительное изучение для решения вопроса о возможности принятия жалобы к рассмотрению КС РФ (ст. 41 ФКЗ «О Конституционном Суде РФ»).</w:t>
      </w:r>
      <w:r w:rsidR="00E25612" w:rsidRPr="00E731AB">
        <w:rPr>
          <w:rFonts w:ascii="Times New Roman" w:hAnsi="Times New Roman" w:cs="Times New Roman"/>
          <w:sz w:val="19"/>
          <w:szCs w:val="19"/>
        </w:rPr>
        <w:t xml:space="preserve"> Срок предварительного изучения составляет до 3 месяцев со дня регистрации жалобы, по результатам которого Конституционный Суд </w:t>
      </w:r>
      <w:r w:rsidRPr="00E731AB">
        <w:rPr>
          <w:rFonts w:ascii="Times New Roman" w:hAnsi="Times New Roman" w:cs="Times New Roman"/>
          <w:sz w:val="19"/>
          <w:szCs w:val="19"/>
        </w:rPr>
        <w:t>либо принимает его к рассмотрению либо отказывает в таком принятии.</w:t>
      </w:r>
    </w:p>
    <w:sectPr w:rsidR="000C598D" w:rsidRPr="00E731AB" w:rsidSect="00844C5A">
      <w:pgSz w:w="8400" w:h="11900"/>
      <w:pgMar w:top="1021" w:right="737" w:bottom="964"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266F" w14:textId="77777777" w:rsidR="00E731AB" w:rsidRDefault="00E731AB" w:rsidP="00503B42">
      <w:r>
        <w:separator/>
      </w:r>
    </w:p>
  </w:endnote>
  <w:endnote w:type="continuationSeparator" w:id="0">
    <w:p w14:paraId="02B9B60E" w14:textId="77777777" w:rsidR="00E731AB" w:rsidRDefault="00E731AB" w:rsidP="0050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C33F" w14:textId="77777777" w:rsidR="00E731AB" w:rsidRDefault="00E731AB" w:rsidP="00503B42">
      <w:r>
        <w:separator/>
      </w:r>
    </w:p>
  </w:footnote>
  <w:footnote w:type="continuationSeparator" w:id="0">
    <w:p w14:paraId="61FC377A" w14:textId="77777777" w:rsidR="00E731AB" w:rsidRDefault="00E731AB" w:rsidP="00503B42">
      <w:r>
        <w:continuationSeparator/>
      </w:r>
    </w:p>
  </w:footnote>
  <w:footnote w:id="1">
    <w:p w14:paraId="78A77745" w14:textId="05496C23" w:rsidR="00E7034B" w:rsidRPr="00E7034B" w:rsidRDefault="00E7034B">
      <w:pPr>
        <w:pStyle w:val="a4"/>
        <w:rPr>
          <w:lang w:val="en-US"/>
        </w:rPr>
      </w:pPr>
      <w:r w:rsidRPr="00E7034B">
        <w:rPr>
          <w:rStyle w:val="a6"/>
          <w:rFonts w:ascii="Times New Roman" w:hAnsi="Times New Roman" w:cs="Times New Roman"/>
          <w:sz w:val="18"/>
          <w:szCs w:val="18"/>
        </w:rPr>
        <w:footnoteRef/>
      </w:r>
      <w:r>
        <w:t xml:space="preserve"> </w:t>
      </w:r>
      <w:r w:rsidRPr="00E7034B">
        <w:rPr>
          <w:rFonts w:ascii="Times New Roman" w:hAnsi="Times New Roman" w:cs="Times New Roman"/>
          <w:color w:val="000000"/>
          <w:sz w:val="18"/>
          <w:szCs w:val="18"/>
        </w:rPr>
        <w:t>http://rapsinews.ru/judicial_analyst/20100602/250202073.html</w:t>
      </w:r>
    </w:p>
  </w:footnote>
  <w:footnote w:id="2">
    <w:p w14:paraId="676125E8" w14:textId="1BDDE8BE" w:rsidR="00E731AB" w:rsidRPr="00844C5A" w:rsidRDefault="00E731AB" w:rsidP="00E77429">
      <w:pPr>
        <w:pStyle w:val="a4"/>
        <w:jc w:val="both"/>
        <w:rPr>
          <w:rFonts w:ascii="Times New Roman" w:hAnsi="Times New Roman" w:cs="Times New Roman"/>
          <w:sz w:val="18"/>
          <w:szCs w:val="18"/>
          <w:lang w:val="en-US"/>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hAnsi="Times New Roman" w:cs="Times New Roman"/>
          <w:sz w:val="18"/>
          <w:szCs w:val="18"/>
        </w:rPr>
        <w:t>См.: М.Б. Смоленский. Адвокатская деятельность и адвокатура Российской Федерации. Издание 3-е исправленное и дополненное. – Ростов-на-Дону, «Феникс», 2004.</w:t>
      </w:r>
    </w:p>
  </w:footnote>
  <w:footnote w:id="3">
    <w:p w14:paraId="4E6E1B9C" w14:textId="30994E62" w:rsidR="00E731AB" w:rsidRPr="00844C5A" w:rsidRDefault="00E731AB" w:rsidP="00D9764D">
      <w:pPr>
        <w:pStyle w:val="a4"/>
        <w:jc w:val="both"/>
        <w:rPr>
          <w:rFonts w:ascii="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hAnsi="Times New Roman" w:cs="Times New Roman"/>
          <w:sz w:val="18"/>
          <w:szCs w:val="18"/>
        </w:rPr>
        <w:t>ч. 6 ст. 35 Федерального закона от 17 января 1992 г. № 2202-1 «О прокуратуре Российской Федерации».</w:t>
      </w:r>
    </w:p>
  </w:footnote>
  <w:footnote w:id="4">
    <w:p w14:paraId="0928F3B6" w14:textId="4DBC3E48" w:rsidR="00E731AB" w:rsidRPr="00844C5A" w:rsidRDefault="00E731AB" w:rsidP="00F567C0">
      <w:pPr>
        <w:pStyle w:val="a4"/>
        <w:jc w:val="both"/>
        <w:rPr>
          <w:rFonts w:ascii="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hAnsi="Times New Roman" w:cs="Times New Roman"/>
          <w:sz w:val="18"/>
          <w:szCs w:val="18"/>
        </w:rPr>
        <w:t>п. 5 ч. 1 ст. 29 Федерального конституционного закона от 26 февраля 1997 г. № 1-ФКЗ «Об уполномоченном по правам человека в Российской Федерации».</w:t>
      </w:r>
    </w:p>
  </w:footnote>
  <w:footnote w:id="5">
    <w:p w14:paraId="06E4FC2A" w14:textId="1E979295" w:rsidR="00E731AB" w:rsidRDefault="00E731AB" w:rsidP="00240376">
      <w:pPr>
        <w:jc w:val="both"/>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hAnsi="Times New Roman" w:cs="Times New Roman"/>
          <w:sz w:val="18"/>
          <w:szCs w:val="18"/>
        </w:rPr>
        <w:t xml:space="preserve">Постановление Конституционного Суда РФ от 17 февраля 1998 г. № 6-П по делу о проверке конституционности положения ч. 2 ст. 31 Закона СССР от 24 июня 1981 г. «О правовом положении иностранных граждан в СССР» в связи с жалобой </w:t>
      </w:r>
      <w:proofErr w:type="spellStart"/>
      <w:r w:rsidRPr="00844C5A">
        <w:rPr>
          <w:rFonts w:ascii="Times New Roman" w:hAnsi="Times New Roman" w:cs="Times New Roman"/>
          <w:sz w:val="18"/>
          <w:szCs w:val="18"/>
        </w:rPr>
        <w:t>Яхья</w:t>
      </w:r>
      <w:proofErr w:type="spellEnd"/>
      <w:r w:rsidRPr="00844C5A">
        <w:rPr>
          <w:rFonts w:ascii="Times New Roman" w:hAnsi="Times New Roman" w:cs="Times New Roman"/>
          <w:sz w:val="18"/>
          <w:szCs w:val="18"/>
        </w:rPr>
        <w:t xml:space="preserve"> </w:t>
      </w:r>
      <w:proofErr w:type="spellStart"/>
      <w:r w:rsidRPr="00844C5A">
        <w:rPr>
          <w:rFonts w:ascii="Times New Roman" w:hAnsi="Times New Roman" w:cs="Times New Roman"/>
          <w:sz w:val="18"/>
          <w:szCs w:val="18"/>
        </w:rPr>
        <w:t>Дашти</w:t>
      </w:r>
      <w:proofErr w:type="spellEnd"/>
      <w:r w:rsidRPr="00844C5A">
        <w:rPr>
          <w:rFonts w:ascii="Times New Roman" w:hAnsi="Times New Roman" w:cs="Times New Roman"/>
          <w:sz w:val="18"/>
          <w:szCs w:val="18"/>
        </w:rPr>
        <w:t xml:space="preserve"> </w:t>
      </w:r>
      <w:proofErr w:type="spellStart"/>
      <w:r w:rsidRPr="00844C5A">
        <w:rPr>
          <w:rFonts w:ascii="Times New Roman" w:hAnsi="Times New Roman" w:cs="Times New Roman"/>
          <w:sz w:val="18"/>
          <w:szCs w:val="18"/>
        </w:rPr>
        <w:t>Гафура</w:t>
      </w:r>
      <w:proofErr w:type="spellEnd"/>
      <w:r w:rsidRPr="00844C5A">
        <w:rPr>
          <w:rFonts w:ascii="Times New Roman" w:hAnsi="Times New Roman" w:cs="Times New Roman"/>
          <w:sz w:val="18"/>
          <w:szCs w:val="18"/>
        </w:rPr>
        <w:t>.</w:t>
      </w:r>
    </w:p>
  </w:footnote>
  <w:footnote w:id="6">
    <w:p w14:paraId="1D58940A" w14:textId="61037578" w:rsidR="00E731AB" w:rsidRPr="00844C5A" w:rsidRDefault="00E731AB" w:rsidP="00F51A94">
      <w:pPr>
        <w:jc w:val="both"/>
        <w:rPr>
          <w:rFonts w:ascii="Times New Roman" w:eastAsia="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hAnsi="Times New Roman" w:cs="Times New Roman"/>
          <w:sz w:val="18"/>
          <w:szCs w:val="18"/>
        </w:rPr>
        <w:t>Определение Конституционного Суда РФ от 20 февраля 2007 г. № 114-О-О об отказе в принятии к рассмотрению жалобы федерального государственного унитарного предприятия «Сочинское пассажирское автотранспортное предприятие № 2» на нарушение конституционных прав и свобод ст. 1 Закона РСФСР «Об индексации денежных доходов и сбережений граждан в РСФСР», ст. 1069 ГК РФ и п. 2 ч. 1 ст. 29.9 КоАП РФ.</w:t>
      </w:r>
    </w:p>
  </w:footnote>
  <w:footnote w:id="7">
    <w:p w14:paraId="4F3E5024" w14:textId="2BCCB244" w:rsidR="00E731AB" w:rsidRPr="00844C5A" w:rsidRDefault="00E731AB" w:rsidP="00B35995">
      <w:pPr>
        <w:pStyle w:val="a4"/>
        <w:jc w:val="both"/>
        <w:rPr>
          <w:rFonts w:ascii="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hAnsi="Times New Roman" w:cs="Times New Roman"/>
          <w:sz w:val="18"/>
          <w:szCs w:val="18"/>
        </w:rPr>
        <w:t>Право на обращение в КС местного самоуправления обосновано в постановлении Конституционного Суда от 2 апреля 2002 г. № 7-П. До этого времени КС отказывал в принятии жалоб от имени муниципального образования.</w:t>
      </w:r>
    </w:p>
  </w:footnote>
  <w:footnote w:id="8">
    <w:p w14:paraId="73E8F616" w14:textId="0312FF08" w:rsidR="00E731AB" w:rsidRPr="00844C5A" w:rsidRDefault="00E731AB">
      <w:pPr>
        <w:pStyle w:val="a4"/>
        <w:rPr>
          <w:rFonts w:ascii="Times New Roman" w:hAnsi="Times New Roman" w:cs="Times New Roman"/>
          <w:sz w:val="18"/>
          <w:szCs w:val="18"/>
          <w:lang w:val="en-US"/>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z w:val="18"/>
          <w:szCs w:val="18"/>
        </w:rPr>
        <w:t xml:space="preserve">Определение Конституционного Суда РФ от 5 июля 2002 г. № </w:t>
      </w:r>
      <w:r w:rsidRPr="00844C5A">
        <w:rPr>
          <w:rFonts w:ascii="Times New Roman" w:eastAsia="Times New Roman" w:hAnsi="Times New Roman" w:cs="Times New Roman"/>
          <w:color w:val="000000"/>
          <w:spacing w:val="-2"/>
          <w:sz w:val="18"/>
          <w:szCs w:val="18"/>
          <w:lang w:val="en-US"/>
        </w:rPr>
        <w:t>187-O.</w:t>
      </w:r>
    </w:p>
  </w:footnote>
  <w:footnote w:id="9">
    <w:p w14:paraId="7EA3412A" w14:textId="01ABFB13" w:rsidR="00E731AB" w:rsidRPr="00844C5A" w:rsidRDefault="00E731AB">
      <w:pPr>
        <w:pStyle w:val="a4"/>
        <w:rPr>
          <w:rFonts w:ascii="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pacing w:val="2"/>
          <w:sz w:val="18"/>
          <w:szCs w:val="18"/>
        </w:rPr>
        <w:t>Определение Конституционного Суда РФ от 10 ноября 2002 г. № 281-О.</w:t>
      </w:r>
    </w:p>
  </w:footnote>
  <w:footnote w:id="10">
    <w:p w14:paraId="067BDC05" w14:textId="2CDC5814" w:rsidR="00E731AB" w:rsidRPr="00844C5A" w:rsidRDefault="00E731AB">
      <w:pPr>
        <w:pStyle w:val="a4"/>
        <w:rPr>
          <w:rFonts w:ascii="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z w:val="18"/>
          <w:szCs w:val="18"/>
        </w:rPr>
        <w:t xml:space="preserve">Постановление Конституционного Суда РФ от 16 июня 1998 г. № 19-П. </w:t>
      </w:r>
    </w:p>
  </w:footnote>
  <w:footnote w:id="11">
    <w:p w14:paraId="7838768D" w14:textId="7CDE10C0" w:rsidR="00E731AB" w:rsidRPr="00844C5A" w:rsidRDefault="00E731AB" w:rsidP="00E731AB">
      <w:pPr>
        <w:pStyle w:val="a4"/>
        <w:contextualSpacing/>
        <w:rPr>
          <w:rFonts w:ascii="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z w:val="18"/>
          <w:szCs w:val="18"/>
        </w:rPr>
        <w:t>Постановление Конституционного Суда от 25 апреля 1995 г. № 3-П.</w:t>
      </w:r>
    </w:p>
  </w:footnote>
  <w:footnote w:id="12">
    <w:p w14:paraId="26222919" w14:textId="35368B49" w:rsidR="00E731AB" w:rsidRPr="00844C5A" w:rsidRDefault="00E731AB" w:rsidP="00E731AB">
      <w:pPr>
        <w:shd w:val="clear" w:color="auto" w:fill="FFFFFF"/>
        <w:spacing w:before="230"/>
        <w:ind w:right="5"/>
        <w:contextualSpacing/>
        <w:jc w:val="both"/>
        <w:rPr>
          <w:rFonts w:ascii="Times New Roman" w:eastAsia="Times New Roman" w:hAnsi="Times New Roman" w:cs="Times New Roman"/>
          <w:bCs/>
          <w:color w:val="000000"/>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hAnsi="Times New Roman" w:cs="Times New Roman"/>
          <w:sz w:val="18"/>
          <w:szCs w:val="18"/>
        </w:rPr>
        <w:t xml:space="preserve">Адвокат: Навыки профессионального мастерства. / Под ред. Л.А. </w:t>
      </w:r>
      <w:proofErr w:type="spellStart"/>
      <w:r w:rsidRPr="00844C5A">
        <w:rPr>
          <w:rFonts w:ascii="Times New Roman" w:hAnsi="Times New Roman" w:cs="Times New Roman"/>
          <w:sz w:val="18"/>
          <w:szCs w:val="18"/>
        </w:rPr>
        <w:t>Воскобитовой</w:t>
      </w:r>
      <w:proofErr w:type="spellEnd"/>
      <w:r w:rsidRPr="00844C5A">
        <w:rPr>
          <w:rFonts w:ascii="Times New Roman" w:hAnsi="Times New Roman" w:cs="Times New Roman"/>
          <w:sz w:val="18"/>
          <w:szCs w:val="18"/>
        </w:rPr>
        <w:t>, И.Н. Лукьяновой, Л.П. Михайловой.</w:t>
      </w:r>
      <w:r w:rsidRPr="00844C5A">
        <w:rPr>
          <w:rFonts w:ascii="Times New Roman" w:eastAsia="Times New Roman" w:hAnsi="Times New Roman" w:cs="Times New Roman"/>
          <w:b/>
          <w:bCs/>
          <w:color w:val="000000"/>
          <w:sz w:val="18"/>
          <w:szCs w:val="18"/>
        </w:rPr>
        <w:t xml:space="preserve"> </w:t>
      </w:r>
      <w:r w:rsidRPr="00844C5A">
        <w:rPr>
          <w:rFonts w:ascii="Times New Roman" w:eastAsia="Times New Roman" w:hAnsi="Times New Roman" w:cs="Times New Roman"/>
          <w:bCs/>
          <w:color w:val="000000"/>
          <w:sz w:val="18"/>
          <w:szCs w:val="18"/>
        </w:rPr>
        <w:t xml:space="preserve">– М.: </w:t>
      </w:r>
      <w:proofErr w:type="spellStart"/>
      <w:r w:rsidRPr="00844C5A">
        <w:rPr>
          <w:rFonts w:ascii="Times New Roman" w:eastAsia="Times New Roman" w:hAnsi="Times New Roman" w:cs="Times New Roman"/>
          <w:bCs/>
          <w:color w:val="000000"/>
          <w:sz w:val="18"/>
          <w:szCs w:val="18"/>
        </w:rPr>
        <w:t>Волтерс</w:t>
      </w:r>
      <w:proofErr w:type="spellEnd"/>
      <w:r w:rsidRPr="00844C5A">
        <w:rPr>
          <w:rFonts w:ascii="Times New Roman" w:eastAsia="Times New Roman" w:hAnsi="Times New Roman" w:cs="Times New Roman"/>
          <w:bCs/>
          <w:color w:val="000000"/>
          <w:sz w:val="18"/>
          <w:szCs w:val="18"/>
        </w:rPr>
        <w:t xml:space="preserve"> </w:t>
      </w:r>
      <w:proofErr w:type="spellStart"/>
      <w:r w:rsidRPr="00844C5A">
        <w:rPr>
          <w:rFonts w:ascii="Times New Roman" w:eastAsia="Times New Roman" w:hAnsi="Times New Roman" w:cs="Times New Roman"/>
          <w:bCs/>
          <w:color w:val="000000"/>
          <w:sz w:val="18"/>
          <w:szCs w:val="18"/>
        </w:rPr>
        <w:t>Клувер</w:t>
      </w:r>
      <w:proofErr w:type="spellEnd"/>
      <w:r w:rsidRPr="00844C5A">
        <w:rPr>
          <w:rFonts w:ascii="Times New Roman" w:eastAsia="Times New Roman" w:hAnsi="Times New Roman" w:cs="Times New Roman"/>
          <w:bCs/>
          <w:color w:val="000000"/>
          <w:sz w:val="18"/>
          <w:szCs w:val="18"/>
        </w:rPr>
        <w:t>, 2006.</w:t>
      </w:r>
    </w:p>
  </w:footnote>
  <w:footnote w:id="13">
    <w:p w14:paraId="2C8C09A8" w14:textId="264F7691" w:rsidR="00E731AB" w:rsidRPr="00844C5A" w:rsidRDefault="00E731AB">
      <w:pPr>
        <w:pStyle w:val="a4"/>
        <w:rPr>
          <w:rFonts w:ascii="Times New Roman" w:hAnsi="Times New Roman" w:cs="Times New Roman"/>
          <w:sz w:val="18"/>
          <w:szCs w:val="18"/>
          <w:lang w:val="en-US"/>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z w:val="18"/>
          <w:szCs w:val="18"/>
        </w:rPr>
        <w:t>Постановление Конституционного Суда РФ от 11 июня 2003 г. № 10-П</w:t>
      </w:r>
    </w:p>
  </w:footnote>
  <w:footnote w:id="14">
    <w:p w14:paraId="0FD3F539" w14:textId="3706BA8F" w:rsidR="00E731AB" w:rsidRPr="00844C5A" w:rsidRDefault="00E731AB">
      <w:pPr>
        <w:pStyle w:val="a4"/>
        <w:rPr>
          <w:rFonts w:ascii="Times New Roman" w:hAnsi="Times New Roman" w:cs="Times New Roman"/>
          <w:sz w:val="18"/>
          <w:szCs w:val="18"/>
          <w:lang w:val="en-US"/>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z w:val="18"/>
          <w:szCs w:val="18"/>
        </w:rPr>
        <w:t>Постановление Конституционного Суда РФ от 16 октября 1995 г. № 11-П</w:t>
      </w:r>
    </w:p>
  </w:footnote>
  <w:footnote w:id="15">
    <w:p w14:paraId="473BF6CC" w14:textId="05154BCC" w:rsidR="00E731AB" w:rsidRPr="00844C5A" w:rsidRDefault="00E731AB">
      <w:pPr>
        <w:pStyle w:val="a4"/>
        <w:rPr>
          <w:rFonts w:ascii="Times New Roman" w:hAnsi="Times New Roman" w:cs="Times New Roman"/>
          <w:sz w:val="18"/>
          <w:szCs w:val="18"/>
          <w:lang w:val="en-US"/>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z w:val="18"/>
          <w:szCs w:val="18"/>
        </w:rPr>
        <w:t>Постановление Конституционного Суда РФ от 18 июля 2003 г. № 13-П</w:t>
      </w:r>
    </w:p>
  </w:footnote>
  <w:footnote w:id="16">
    <w:p w14:paraId="67E7FDD7" w14:textId="71E5387F" w:rsidR="00E731AB" w:rsidRPr="00844C5A" w:rsidRDefault="00E731AB">
      <w:pPr>
        <w:pStyle w:val="a4"/>
        <w:rPr>
          <w:rFonts w:ascii="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z w:val="18"/>
          <w:szCs w:val="18"/>
        </w:rPr>
        <w:t>Постановление Конституционного Суда РФ от 5 июля 2001 г. № 11-П</w:t>
      </w:r>
    </w:p>
  </w:footnote>
  <w:footnote w:id="17">
    <w:p w14:paraId="56FE914B" w14:textId="5F9795BB" w:rsidR="00E731AB" w:rsidRPr="00107433" w:rsidRDefault="00E731AB" w:rsidP="00107433">
      <w:pPr>
        <w:pStyle w:val="a4"/>
        <w:jc w:val="both"/>
        <w:rPr>
          <w:lang w:val="en-US"/>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z w:val="18"/>
          <w:szCs w:val="18"/>
        </w:rPr>
        <w:t xml:space="preserve">Постановление Конституционного Суда РФ № 1-П от 27 января 2004 г.; </w:t>
      </w:r>
      <w:r w:rsidRPr="00844C5A">
        <w:rPr>
          <w:rFonts w:ascii="Times New Roman" w:eastAsia="Times New Roman" w:hAnsi="Times New Roman" w:cs="Times New Roman"/>
          <w:color w:val="000000"/>
          <w:spacing w:val="1"/>
          <w:sz w:val="18"/>
          <w:szCs w:val="18"/>
        </w:rPr>
        <w:t xml:space="preserve">Постановление Конституционного Суда РФ </w:t>
      </w:r>
      <w:r w:rsidRPr="00844C5A">
        <w:rPr>
          <w:rFonts w:ascii="Times New Roman" w:eastAsia="Times New Roman" w:hAnsi="Times New Roman" w:cs="Times New Roman"/>
          <w:color w:val="000000"/>
          <w:spacing w:val="2"/>
          <w:sz w:val="18"/>
          <w:szCs w:val="18"/>
        </w:rPr>
        <w:t>от 14 июля 2005 г. № 8-П.</w:t>
      </w:r>
    </w:p>
  </w:footnote>
  <w:footnote w:id="18">
    <w:p w14:paraId="2E8162B5" w14:textId="2C4ABBCB" w:rsidR="00E731AB" w:rsidRPr="00844C5A" w:rsidRDefault="00E731AB">
      <w:pPr>
        <w:pStyle w:val="a4"/>
        <w:rPr>
          <w:rFonts w:ascii="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pacing w:val="-1"/>
          <w:sz w:val="18"/>
          <w:szCs w:val="18"/>
        </w:rPr>
        <w:t>Определение Конституционного Суда РФ от 4 марта 2004 г. № 138-O.</w:t>
      </w:r>
    </w:p>
  </w:footnote>
  <w:footnote w:id="19">
    <w:p w14:paraId="65FD2400" w14:textId="7329B46E" w:rsidR="00E731AB" w:rsidRPr="00844C5A" w:rsidRDefault="00E731AB">
      <w:pPr>
        <w:pStyle w:val="a4"/>
        <w:rPr>
          <w:rFonts w:ascii="Times New Roman" w:hAnsi="Times New Roman" w:cs="Times New Roman"/>
          <w:sz w:val="18"/>
          <w:szCs w:val="18"/>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hAnsi="Times New Roman" w:cs="Times New Roman"/>
          <w:sz w:val="18"/>
          <w:szCs w:val="18"/>
        </w:rPr>
        <w:t>Постановление Конституционного Суда РФ от 23 декабря 2013 г. № 29-П.</w:t>
      </w:r>
    </w:p>
  </w:footnote>
  <w:footnote w:id="20">
    <w:p w14:paraId="531B9151" w14:textId="0F50E65D" w:rsidR="00E731AB" w:rsidRPr="00844C5A" w:rsidRDefault="00E731AB">
      <w:pPr>
        <w:pStyle w:val="a4"/>
        <w:rPr>
          <w:rFonts w:ascii="Times New Roman" w:hAnsi="Times New Roman" w:cs="Times New Roman"/>
          <w:sz w:val="18"/>
          <w:szCs w:val="18"/>
          <w:lang w:val="en-US"/>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eastAsia="Times New Roman" w:hAnsi="Times New Roman" w:cs="Times New Roman"/>
          <w:color w:val="000000"/>
          <w:spacing w:val="12"/>
          <w:sz w:val="18"/>
          <w:szCs w:val="18"/>
        </w:rPr>
        <w:t>Определение Конституционного Суда РФ от 27 мая 2004 г. № 179-O</w:t>
      </w:r>
    </w:p>
  </w:footnote>
  <w:footnote w:id="21">
    <w:p w14:paraId="47798618" w14:textId="14565EA2" w:rsidR="00E731AB" w:rsidRPr="00844C5A" w:rsidRDefault="00E731AB">
      <w:pPr>
        <w:pStyle w:val="a4"/>
        <w:rPr>
          <w:rFonts w:ascii="Times New Roman" w:hAnsi="Times New Roman" w:cs="Times New Roman"/>
          <w:sz w:val="18"/>
          <w:szCs w:val="18"/>
          <w:lang w:val="en-US"/>
        </w:rPr>
      </w:pPr>
      <w:r w:rsidRPr="00844C5A">
        <w:rPr>
          <w:rStyle w:val="a6"/>
          <w:rFonts w:ascii="Times New Roman" w:hAnsi="Times New Roman" w:cs="Times New Roman"/>
          <w:sz w:val="18"/>
          <w:szCs w:val="18"/>
        </w:rPr>
        <w:footnoteRef/>
      </w:r>
      <w:r w:rsidRPr="00844C5A">
        <w:rPr>
          <w:rFonts w:ascii="Times New Roman" w:hAnsi="Times New Roman" w:cs="Times New Roman"/>
          <w:sz w:val="18"/>
          <w:szCs w:val="18"/>
        </w:rPr>
        <w:t xml:space="preserve"> </w:t>
      </w:r>
      <w:r w:rsidRPr="00844C5A">
        <w:rPr>
          <w:rFonts w:ascii="Times New Roman" w:hAnsi="Times New Roman" w:cs="Times New Roman"/>
          <w:sz w:val="18"/>
          <w:szCs w:val="18"/>
          <w:lang w:val="en-US"/>
        </w:rPr>
        <w:t>http://kslitigation.ru/poryadok-obrashheniya-v-konstitutsionnyiy-sud-rf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E244AE"/>
    <w:lvl w:ilvl="0">
      <w:numFmt w:val="decimal"/>
      <w:lvlText w:val="*"/>
      <w:lvlJc w:val="left"/>
    </w:lvl>
  </w:abstractNum>
  <w:abstractNum w:abstractNumId="1">
    <w:nsid w:val="02193099"/>
    <w:multiLevelType w:val="singleLevel"/>
    <w:tmpl w:val="155A5B54"/>
    <w:lvl w:ilvl="0">
      <w:start w:val="4"/>
      <w:numFmt w:val="decimal"/>
      <w:lvlText w:val="%1)"/>
      <w:legacy w:legacy="1" w:legacySpace="0" w:legacyIndent="263"/>
      <w:lvlJc w:val="left"/>
      <w:rPr>
        <w:rFonts w:ascii="Arial" w:hAnsi="Arial" w:cs="Arial" w:hint="default"/>
      </w:rPr>
    </w:lvl>
  </w:abstractNum>
  <w:abstractNum w:abstractNumId="2">
    <w:nsid w:val="6B9E47E1"/>
    <w:multiLevelType w:val="singleLevel"/>
    <w:tmpl w:val="1D8CE784"/>
    <w:lvl w:ilvl="0">
      <w:start w:val="1"/>
      <w:numFmt w:val="decimal"/>
      <w:lvlText w:val="%1)"/>
      <w:legacy w:legacy="1" w:legacySpace="0" w:legacyIndent="245"/>
      <w:lvlJc w:val="left"/>
      <w:rPr>
        <w:rFonts w:ascii="Arial" w:hAnsi="Arial" w:cs="Arial" w:hint="default"/>
      </w:rPr>
    </w:lvl>
  </w:abstractNum>
  <w:num w:numId="1">
    <w:abstractNumId w:val="0"/>
    <w:lvlOverride w:ilvl="0">
      <w:lvl w:ilvl="0">
        <w:numFmt w:val="bullet"/>
        <w:lvlText w:val="-"/>
        <w:legacy w:legacy="1" w:legacySpace="0" w:legacyIndent="154"/>
        <w:lvlJc w:val="left"/>
        <w:rPr>
          <w:rFonts w:ascii="Arial" w:hAnsi="Arial" w:cs="Arial" w:hint="default"/>
        </w:rPr>
      </w:lvl>
    </w:lvlOverride>
  </w:num>
  <w:num w:numId="2">
    <w:abstractNumId w:val="0"/>
    <w:lvlOverride w:ilvl="0">
      <w:lvl w:ilvl="0">
        <w:numFmt w:val="bullet"/>
        <w:lvlText w:val="-"/>
        <w:legacy w:legacy="1" w:legacySpace="0" w:legacyIndent="130"/>
        <w:lvlJc w:val="left"/>
        <w:rPr>
          <w:rFonts w:ascii="Arial" w:hAnsi="Arial" w:cs="Arial" w:hint="default"/>
        </w:rPr>
      </w:lvl>
    </w:lvlOverride>
  </w:num>
  <w:num w:numId="3">
    <w:abstractNumId w:val="0"/>
    <w:lvlOverride w:ilvl="0">
      <w:lvl w:ilvl="0">
        <w:numFmt w:val="bullet"/>
        <w:lvlText w:val="-"/>
        <w:legacy w:legacy="1" w:legacySpace="0" w:legacyIndent="134"/>
        <w:lvlJc w:val="left"/>
        <w:rPr>
          <w:rFonts w:ascii="Arial" w:hAnsi="Arial" w:cs="Arial" w:hint="default"/>
        </w:rPr>
      </w:lvl>
    </w:lvlOverride>
  </w:num>
  <w:num w:numId="4">
    <w:abstractNumId w:val="2"/>
  </w:num>
  <w:num w:numId="5">
    <w:abstractNumId w:val="1"/>
  </w:num>
  <w:num w:numId="6">
    <w:abstractNumId w:val="0"/>
    <w:lvlOverride w:ilvl="0">
      <w:lvl w:ilvl="0">
        <w:numFmt w:val="bullet"/>
        <w:lvlText w:val="-"/>
        <w:legacy w:legacy="1" w:legacySpace="0" w:legacyIndent="135"/>
        <w:lvlJc w:val="left"/>
        <w:rPr>
          <w:rFonts w:ascii="Arial" w:hAnsi="Arial" w:cs="Arial" w:hint="default"/>
        </w:rPr>
      </w:lvl>
    </w:lvlOverride>
  </w:num>
  <w:num w:numId="7">
    <w:abstractNumId w:val="0"/>
    <w:lvlOverride w:ilvl="0">
      <w:lvl w:ilvl="0">
        <w:numFmt w:val="bullet"/>
        <w:lvlText w:val="-"/>
        <w:legacy w:legacy="1" w:legacySpace="0" w:legacyIndent="12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67"/>
    <w:rsid w:val="00080CED"/>
    <w:rsid w:val="000902AB"/>
    <w:rsid w:val="000C598D"/>
    <w:rsid w:val="000D76E4"/>
    <w:rsid w:val="000F6680"/>
    <w:rsid w:val="00107433"/>
    <w:rsid w:val="00116860"/>
    <w:rsid w:val="001C2C68"/>
    <w:rsid w:val="001C5B88"/>
    <w:rsid w:val="001C613B"/>
    <w:rsid w:val="00240376"/>
    <w:rsid w:val="00240FD8"/>
    <w:rsid w:val="00260A10"/>
    <w:rsid w:val="00294743"/>
    <w:rsid w:val="002C56CB"/>
    <w:rsid w:val="002F503D"/>
    <w:rsid w:val="00330517"/>
    <w:rsid w:val="00346342"/>
    <w:rsid w:val="00362872"/>
    <w:rsid w:val="003B130C"/>
    <w:rsid w:val="003F3E4D"/>
    <w:rsid w:val="003F7F1F"/>
    <w:rsid w:val="00421466"/>
    <w:rsid w:val="00453193"/>
    <w:rsid w:val="004A7303"/>
    <w:rsid w:val="00501136"/>
    <w:rsid w:val="00503B42"/>
    <w:rsid w:val="00512644"/>
    <w:rsid w:val="00512AD4"/>
    <w:rsid w:val="00642CD5"/>
    <w:rsid w:val="006456E5"/>
    <w:rsid w:val="0068530A"/>
    <w:rsid w:val="00691094"/>
    <w:rsid w:val="006E2196"/>
    <w:rsid w:val="00740678"/>
    <w:rsid w:val="00755D7F"/>
    <w:rsid w:val="00756D88"/>
    <w:rsid w:val="00760E1F"/>
    <w:rsid w:val="007F032A"/>
    <w:rsid w:val="007F44FA"/>
    <w:rsid w:val="00844C5A"/>
    <w:rsid w:val="00851BBA"/>
    <w:rsid w:val="00890F81"/>
    <w:rsid w:val="008A116A"/>
    <w:rsid w:val="008F4BFD"/>
    <w:rsid w:val="0091440F"/>
    <w:rsid w:val="00940767"/>
    <w:rsid w:val="009773EE"/>
    <w:rsid w:val="009A6AA8"/>
    <w:rsid w:val="009D5C6B"/>
    <w:rsid w:val="00A027D3"/>
    <w:rsid w:val="00A25527"/>
    <w:rsid w:val="00A36CAD"/>
    <w:rsid w:val="00AB0DEC"/>
    <w:rsid w:val="00AC6B87"/>
    <w:rsid w:val="00AD47F1"/>
    <w:rsid w:val="00B307FE"/>
    <w:rsid w:val="00B35850"/>
    <w:rsid w:val="00B35995"/>
    <w:rsid w:val="00B44A49"/>
    <w:rsid w:val="00B47411"/>
    <w:rsid w:val="00BF4907"/>
    <w:rsid w:val="00C01E67"/>
    <w:rsid w:val="00C6063B"/>
    <w:rsid w:val="00C92AFB"/>
    <w:rsid w:val="00C92B7F"/>
    <w:rsid w:val="00D5754E"/>
    <w:rsid w:val="00D62F26"/>
    <w:rsid w:val="00D6635E"/>
    <w:rsid w:val="00D90D3F"/>
    <w:rsid w:val="00D9764D"/>
    <w:rsid w:val="00DD6980"/>
    <w:rsid w:val="00E010D3"/>
    <w:rsid w:val="00E0192B"/>
    <w:rsid w:val="00E10021"/>
    <w:rsid w:val="00E25612"/>
    <w:rsid w:val="00E27323"/>
    <w:rsid w:val="00E7034B"/>
    <w:rsid w:val="00E72DEF"/>
    <w:rsid w:val="00E731AB"/>
    <w:rsid w:val="00E77429"/>
    <w:rsid w:val="00E81823"/>
    <w:rsid w:val="00EC140E"/>
    <w:rsid w:val="00F268D3"/>
    <w:rsid w:val="00F51A94"/>
    <w:rsid w:val="00F567C0"/>
    <w:rsid w:val="00F806D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7F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7"/>
  </w:style>
  <w:style w:type="paragraph" w:styleId="1">
    <w:name w:val="heading 1"/>
    <w:basedOn w:val="a"/>
    <w:next w:val="a"/>
    <w:link w:val="10"/>
    <w:uiPriority w:val="9"/>
    <w:qFormat/>
    <w:rsid w:val="009407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0767"/>
  </w:style>
  <w:style w:type="character" w:customStyle="1" w:styleId="10">
    <w:name w:val="Заголовок 1 Знак"/>
    <w:basedOn w:val="a0"/>
    <w:link w:val="1"/>
    <w:uiPriority w:val="9"/>
    <w:rsid w:val="00940767"/>
    <w:rPr>
      <w:rFonts w:asciiTheme="majorHAnsi" w:eastAsiaTheme="majorEastAsia" w:hAnsiTheme="majorHAnsi" w:cstheme="majorBidi"/>
      <w:b/>
      <w:bCs/>
      <w:color w:val="345A8A" w:themeColor="accent1" w:themeShade="B5"/>
      <w:sz w:val="32"/>
      <w:szCs w:val="32"/>
    </w:rPr>
  </w:style>
  <w:style w:type="paragraph" w:styleId="a3">
    <w:name w:val="List Paragraph"/>
    <w:basedOn w:val="a"/>
    <w:uiPriority w:val="34"/>
    <w:qFormat/>
    <w:rsid w:val="001C5B88"/>
    <w:pPr>
      <w:ind w:left="720"/>
      <w:contextualSpacing/>
    </w:pPr>
  </w:style>
  <w:style w:type="paragraph" w:styleId="a4">
    <w:name w:val="footnote text"/>
    <w:basedOn w:val="a"/>
    <w:link w:val="a5"/>
    <w:uiPriority w:val="99"/>
    <w:unhideWhenUsed/>
    <w:rsid w:val="00503B42"/>
  </w:style>
  <w:style w:type="character" w:customStyle="1" w:styleId="a5">
    <w:name w:val="Текст сноски Знак"/>
    <w:basedOn w:val="a0"/>
    <w:link w:val="a4"/>
    <w:uiPriority w:val="99"/>
    <w:rsid w:val="00503B42"/>
  </w:style>
  <w:style w:type="character" w:styleId="a6">
    <w:name w:val="footnote reference"/>
    <w:basedOn w:val="a0"/>
    <w:uiPriority w:val="99"/>
    <w:unhideWhenUsed/>
    <w:rsid w:val="00503B4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7"/>
  </w:style>
  <w:style w:type="paragraph" w:styleId="1">
    <w:name w:val="heading 1"/>
    <w:basedOn w:val="a"/>
    <w:next w:val="a"/>
    <w:link w:val="10"/>
    <w:uiPriority w:val="9"/>
    <w:qFormat/>
    <w:rsid w:val="009407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0767"/>
  </w:style>
  <w:style w:type="character" w:customStyle="1" w:styleId="10">
    <w:name w:val="Заголовок 1 Знак"/>
    <w:basedOn w:val="a0"/>
    <w:link w:val="1"/>
    <w:uiPriority w:val="9"/>
    <w:rsid w:val="00940767"/>
    <w:rPr>
      <w:rFonts w:asciiTheme="majorHAnsi" w:eastAsiaTheme="majorEastAsia" w:hAnsiTheme="majorHAnsi" w:cstheme="majorBidi"/>
      <w:b/>
      <w:bCs/>
      <w:color w:val="345A8A" w:themeColor="accent1" w:themeShade="B5"/>
      <w:sz w:val="32"/>
      <w:szCs w:val="32"/>
    </w:rPr>
  </w:style>
  <w:style w:type="paragraph" w:styleId="a3">
    <w:name w:val="List Paragraph"/>
    <w:basedOn w:val="a"/>
    <w:uiPriority w:val="34"/>
    <w:qFormat/>
    <w:rsid w:val="001C5B88"/>
    <w:pPr>
      <w:ind w:left="720"/>
      <w:contextualSpacing/>
    </w:pPr>
  </w:style>
  <w:style w:type="paragraph" w:styleId="a4">
    <w:name w:val="footnote text"/>
    <w:basedOn w:val="a"/>
    <w:link w:val="a5"/>
    <w:uiPriority w:val="99"/>
    <w:unhideWhenUsed/>
    <w:rsid w:val="00503B42"/>
  </w:style>
  <w:style w:type="character" w:customStyle="1" w:styleId="a5">
    <w:name w:val="Текст сноски Знак"/>
    <w:basedOn w:val="a0"/>
    <w:link w:val="a4"/>
    <w:uiPriority w:val="99"/>
    <w:rsid w:val="00503B42"/>
  </w:style>
  <w:style w:type="character" w:styleId="a6">
    <w:name w:val="footnote reference"/>
    <w:basedOn w:val="a0"/>
    <w:uiPriority w:val="99"/>
    <w:unhideWhenUsed/>
    <w:rsid w:val="00503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0399">
      <w:bodyDiv w:val="1"/>
      <w:marLeft w:val="0"/>
      <w:marRight w:val="0"/>
      <w:marTop w:val="0"/>
      <w:marBottom w:val="0"/>
      <w:divBdr>
        <w:top w:val="none" w:sz="0" w:space="0" w:color="auto"/>
        <w:left w:val="none" w:sz="0" w:space="0" w:color="auto"/>
        <w:bottom w:val="none" w:sz="0" w:space="0" w:color="auto"/>
        <w:right w:val="none" w:sz="0" w:space="0" w:color="auto"/>
      </w:divBdr>
      <w:divsChild>
        <w:div w:id="872303572">
          <w:marLeft w:val="0"/>
          <w:marRight w:val="0"/>
          <w:marTop w:val="120"/>
          <w:marBottom w:val="0"/>
          <w:divBdr>
            <w:top w:val="none" w:sz="0" w:space="0" w:color="auto"/>
            <w:left w:val="none" w:sz="0" w:space="0" w:color="auto"/>
            <w:bottom w:val="none" w:sz="0" w:space="0" w:color="auto"/>
            <w:right w:val="none" w:sz="0" w:space="0" w:color="auto"/>
          </w:divBdr>
        </w:div>
        <w:div w:id="651174567">
          <w:marLeft w:val="0"/>
          <w:marRight w:val="0"/>
          <w:marTop w:val="120"/>
          <w:marBottom w:val="0"/>
          <w:divBdr>
            <w:top w:val="none" w:sz="0" w:space="0" w:color="auto"/>
            <w:left w:val="none" w:sz="0" w:space="0" w:color="auto"/>
            <w:bottom w:val="none" w:sz="0" w:space="0" w:color="auto"/>
            <w:right w:val="none" w:sz="0" w:space="0" w:color="auto"/>
          </w:divBdr>
        </w:div>
        <w:div w:id="1806965013">
          <w:marLeft w:val="0"/>
          <w:marRight w:val="0"/>
          <w:marTop w:val="120"/>
          <w:marBottom w:val="0"/>
          <w:divBdr>
            <w:top w:val="none" w:sz="0" w:space="0" w:color="auto"/>
            <w:left w:val="none" w:sz="0" w:space="0" w:color="auto"/>
            <w:bottom w:val="none" w:sz="0" w:space="0" w:color="auto"/>
            <w:right w:val="none" w:sz="0" w:space="0" w:color="auto"/>
          </w:divBdr>
        </w:div>
        <w:div w:id="1115758595">
          <w:marLeft w:val="0"/>
          <w:marRight w:val="0"/>
          <w:marTop w:val="120"/>
          <w:marBottom w:val="0"/>
          <w:divBdr>
            <w:top w:val="none" w:sz="0" w:space="0" w:color="auto"/>
            <w:left w:val="none" w:sz="0" w:space="0" w:color="auto"/>
            <w:bottom w:val="none" w:sz="0" w:space="0" w:color="auto"/>
            <w:right w:val="none" w:sz="0" w:space="0" w:color="auto"/>
          </w:divBdr>
        </w:div>
        <w:div w:id="510224585">
          <w:marLeft w:val="0"/>
          <w:marRight w:val="0"/>
          <w:marTop w:val="120"/>
          <w:marBottom w:val="0"/>
          <w:divBdr>
            <w:top w:val="none" w:sz="0" w:space="0" w:color="auto"/>
            <w:left w:val="none" w:sz="0" w:space="0" w:color="auto"/>
            <w:bottom w:val="none" w:sz="0" w:space="0" w:color="auto"/>
            <w:right w:val="none" w:sz="0" w:space="0" w:color="auto"/>
          </w:divBdr>
        </w:div>
        <w:div w:id="346753410">
          <w:marLeft w:val="0"/>
          <w:marRight w:val="0"/>
          <w:marTop w:val="120"/>
          <w:marBottom w:val="0"/>
          <w:divBdr>
            <w:top w:val="none" w:sz="0" w:space="0" w:color="auto"/>
            <w:left w:val="none" w:sz="0" w:space="0" w:color="auto"/>
            <w:bottom w:val="none" w:sz="0" w:space="0" w:color="auto"/>
            <w:right w:val="none" w:sz="0" w:space="0" w:color="auto"/>
          </w:divBdr>
        </w:div>
        <w:div w:id="1328091548">
          <w:marLeft w:val="0"/>
          <w:marRight w:val="0"/>
          <w:marTop w:val="120"/>
          <w:marBottom w:val="0"/>
          <w:divBdr>
            <w:top w:val="none" w:sz="0" w:space="0" w:color="auto"/>
            <w:left w:val="none" w:sz="0" w:space="0" w:color="auto"/>
            <w:bottom w:val="none" w:sz="0" w:space="0" w:color="auto"/>
            <w:right w:val="none" w:sz="0" w:space="0" w:color="auto"/>
          </w:divBdr>
        </w:div>
        <w:div w:id="696543770">
          <w:marLeft w:val="0"/>
          <w:marRight w:val="0"/>
          <w:marTop w:val="120"/>
          <w:marBottom w:val="0"/>
          <w:divBdr>
            <w:top w:val="none" w:sz="0" w:space="0" w:color="auto"/>
            <w:left w:val="none" w:sz="0" w:space="0" w:color="auto"/>
            <w:bottom w:val="none" w:sz="0" w:space="0" w:color="auto"/>
            <w:right w:val="none" w:sz="0" w:space="0" w:color="auto"/>
          </w:divBdr>
        </w:div>
        <w:div w:id="171721119">
          <w:marLeft w:val="0"/>
          <w:marRight w:val="0"/>
          <w:marTop w:val="120"/>
          <w:marBottom w:val="0"/>
          <w:divBdr>
            <w:top w:val="none" w:sz="0" w:space="0" w:color="auto"/>
            <w:left w:val="none" w:sz="0" w:space="0" w:color="auto"/>
            <w:bottom w:val="none" w:sz="0" w:space="0" w:color="auto"/>
            <w:right w:val="none" w:sz="0" w:space="0" w:color="auto"/>
          </w:divBdr>
        </w:div>
        <w:div w:id="430709875">
          <w:marLeft w:val="0"/>
          <w:marRight w:val="0"/>
          <w:marTop w:val="120"/>
          <w:marBottom w:val="0"/>
          <w:divBdr>
            <w:top w:val="none" w:sz="0" w:space="0" w:color="auto"/>
            <w:left w:val="none" w:sz="0" w:space="0" w:color="auto"/>
            <w:bottom w:val="none" w:sz="0" w:space="0" w:color="auto"/>
            <w:right w:val="none" w:sz="0" w:space="0" w:color="auto"/>
          </w:divBdr>
        </w:div>
        <w:div w:id="96143584">
          <w:marLeft w:val="0"/>
          <w:marRight w:val="0"/>
          <w:marTop w:val="120"/>
          <w:marBottom w:val="0"/>
          <w:divBdr>
            <w:top w:val="none" w:sz="0" w:space="0" w:color="auto"/>
            <w:left w:val="none" w:sz="0" w:space="0" w:color="auto"/>
            <w:bottom w:val="none" w:sz="0" w:space="0" w:color="auto"/>
            <w:right w:val="none" w:sz="0" w:space="0" w:color="auto"/>
          </w:divBdr>
        </w:div>
        <w:div w:id="290212402">
          <w:marLeft w:val="0"/>
          <w:marRight w:val="0"/>
          <w:marTop w:val="120"/>
          <w:marBottom w:val="0"/>
          <w:divBdr>
            <w:top w:val="none" w:sz="0" w:space="0" w:color="auto"/>
            <w:left w:val="none" w:sz="0" w:space="0" w:color="auto"/>
            <w:bottom w:val="none" w:sz="0" w:space="0" w:color="auto"/>
            <w:right w:val="none" w:sz="0" w:space="0" w:color="auto"/>
          </w:divBdr>
        </w:div>
        <w:div w:id="87889709">
          <w:marLeft w:val="0"/>
          <w:marRight w:val="0"/>
          <w:marTop w:val="120"/>
          <w:marBottom w:val="0"/>
          <w:divBdr>
            <w:top w:val="none" w:sz="0" w:space="0" w:color="auto"/>
            <w:left w:val="none" w:sz="0" w:space="0" w:color="auto"/>
            <w:bottom w:val="none" w:sz="0" w:space="0" w:color="auto"/>
            <w:right w:val="none" w:sz="0" w:space="0" w:color="auto"/>
          </w:divBdr>
        </w:div>
        <w:div w:id="650984053">
          <w:marLeft w:val="0"/>
          <w:marRight w:val="0"/>
          <w:marTop w:val="120"/>
          <w:marBottom w:val="0"/>
          <w:divBdr>
            <w:top w:val="none" w:sz="0" w:space="0" w:color="auto"/>
            <w:left w:val="none" w:sz="0" w:space="0" w:color="auto"/>
            <w:bottom w:val="none" w:sz="0" w:space="0" w:color="auto"/>
            <w:right w:val="none" w:sz="0" w:space="0" w:color="auto"/>
          </w:divBdr>
        </w:div>
        <w:div w:id="693072878">
          <w:marLeft w:val="0"/>
          <w:marRight w:val="0"/>
          <w:marTop w:val="120"/>
          <w:marBottom w:val="0"/>
          <w:divBdr>
            <w:top w:val="none" w:sz="0" w:space="0" w:color="auto"/>
            <w:left w:val="none" w:sz="0" w:space="0" w:color="auto"/>
            <w:bottom w:val="none" w:sz="0" w:space="0" w:color="auto"/>
            <w:right w:val="none" w:sz="0" w:space="0" w:color="auto"/>
          </w:divBdr>
        </w:div>
        <w:div w:id="239100953">
          <w:marLeft w:val="0"/>
          <w:marRight w:val="0"/>
          <w:marTop w:val="120"/>
          <w:marBottom w:val="0"/>
          <w:divBdr>
            <w:top w:val="none" w:sz="0" w:space="0" w:color="auto"/>
            <w:left w:val="none" w:sz="0" w:space="0" w:color="auto"/>
            <w:bottom w:val="none" w:sz="0" w:space="0" w:color="auto"/>
            <w:right w:val="none" w:sz="0" w:space="0" w:color="auto"/>
          </w:divBdr>
        </w:div>
        <w:div w:id="641811651">
          <w:marLeft w:val="0"/>
          <w:marRight w:val="0"/>
          <w:marTop w:val="120"/>
          <w:marBottom w:val="0"/>
          <w:divBdr>
            <w:top w:val="none" w:sz="0" w:space="0" w:color="auto"/>
            <w:left w:val="none" w:sz="0" w:space="0" w:color="auto"/>
            <w:bottom w:val="none" w:sz="0" w:space="0" w:color="auto"/>
            <w:right w:val="none" w:sz="0" w:space="0" w:color="auto"/>
          </w:divBdr>
        </w:div>
      </w:divsChild>
    </w:div>
    <w:div w:id="941499243">
      <w:bodyDiv w:val="1"/>
      <w:marLeft w:val="0"/>
      <w:marRight w:val="0"/>
      <w:marTop w:val="0"/>
      <w:marBottom w:val="0"/>
      <w:divBdr>
        <w:top w:val="none" w:sz="0" w:space="0" w:color="auto"/>
        <w:left w:val="none" w:sz="0" w:space="0" w:color="auto"/>
        <w:bottom w:val="none" w:sz="0" w:space="0" w:color="auto"/>
        <w:right w:val="none" w:sz="0" w:space="0" w:color="auto"/>
      </w:divBdr>
    </w:div>
    <w:div w:id="1078207762">
      <w:bodyDiv w:val="1"/>
      <w:marLeft w:val="0"/>
      <w:marRight w:val="0"/>
      <w:marTop w:val="0"/>
      <w:marBottom w:val="0"/>
      <w:divBdr>
        <w:top w:val="none" w:sz="0" w:space="0" w:color="auto"/>
        <w:left w:val="none" w:sz="0" w:space="0" w:color="auto"/>
        <w:bottom w:val="none" w:sz="0" w:space="0" w:color="auto"/>
        <w:right w:val="none" w:sz="0" w:space="0" w:color="auto"/>
      </w:divBdr>
    </w:div>
    <w:div w:id="1191260910">
      <w:bodyDiv w:val="1"/>
      <w:marLeft w:val="0"/>
      <w:marRight w:val="0"/>
      <w:marTop w:val="0"/>
      <w:marBottom w:val="0"/>
      <w:divBdr>
        <w:top w:val="none" w:sz="0" w:space="0" w:color="auto"/>
        <w:left w:val="none" w:sz="0" w:space="0" w:color="auto"/>
        <w:bottom w:val="none" w:sz="0" w:space="0" w:color="auto"/>
        <w:right w:val="none" w:sz="0" w:space="0" w:color="auto"/>
      </w:divBdr>
    </w:div>
    <w:div w:id="1263761202">
      <w:bodyDiv w:val="1"/>
      <w:marLeft w:val="0"/>
      <w:marRight w:val="0"/>
      <w:marTop w:val="0"/>
      <w:marBottom w:val="0"/>
      <w:divBdr>
        <w:top w:val="none" w:sz="0" w:space="0" w:color="auto"/>
        <w:left w:val="none" w:sz="0" w:space="0" w:color="auto"/>
        <w:bottom w:val="none" w:sz="0" w:space="0" w:color="auto"/>
        <w:right w:val="none" w:sz="0" w:space="0" w:color="auto"/>
      </w:divBdr>
    </w:div>
    <w:div w:id="1467818783">
      <w:bodyDiv w:val="1"/>
      <w:marLeft w:val="0"/>
      <w:marRight w:val="0"/>
      <w:marTop w:val="0"/>
      <w:marBottom w:val="0"/>
      <w:divBdr>
        <w:top w:val="none" w:sz="0" w:space="0" w:color="auto"/>
        <w:left w:val="none" w:sz="0" w:space="0" w:color="auto"/>
        <w:bottom w:val="none" w:sz="0" w:space="0" w:color="auto"/>
        <w:right w:val="none" w:sz="0" w:space="0" w:color="auto"/>
      </w:divBdr>
    </w:div>
    <w:div w:id="1523979413">
      <w:bodyDiv w:val="1"/>
      <w:marLeft w:val="0"/>
      <w:marRight w:val="0"/>
      <w:marTop w:val="0"/>
      <w:marBottom w:val="0"/>
      <w:divBdr>
        <w:top w:val="none" w:sz="0" w:space="0" w:color="auto"/>
        <w:left w:val="none" w:sz="0" w:space="0" w:color="auto"/>
        <w:bottom w:val="none" w:sz="0" w:space="0" w:color="auto"/>
        <w:right w:val="none" w:sz="0" w:space="0" w:color="auto"/>
      </w:divBdr>
    </w:div>
    <w:div w:id="1738361407">
      <w:bodyDiv w:val="1"/>
      <w:marLeft w:val="0"/>
      <w:marRight w:val="0"/>
      <w:marTop w:val="0"/>
      <w:marBottom w:val="0"/>
      <w:divBdr>
        <w:top w:val="none" w:sz="0" w:space="0" w:color="auto"/>
        <w:left w:val="none" w:sz="0" w:space="0" w:color="auto"/>
        <w:bottom w:val="none" w:sz="0" w:space="0" w:color="auto"/>
        <w:right w:val="none" w:sz="0" w:space="0" w:color="auto"/>
      </w:divBdr>
    </w:div>
    <w:div w:id="1853950340">
      <w:bodyDiv w:val="1"/>
      <w:marLeft w:val="0"/>
      <w:marRight w:val="0"/>
      <w:marTop w:val="0"/>
      <w:marBottom w:val="0"/>
      <w:divBdr>
        <w:top w:val="none" w:sz="0" w:space="0" w:color="auto"/>
        <w:left w:val="none" w:sz="0" w:space="0" w:color="auto"/>
        <w:bottom w:val="none" w:sz="0" w:space="0" w:color="auto"/>
        <w:right w:val="none" w:sz="0" w:space="0" w:color="auto"/>
      </w:divBdr>
    </w:div>
    <w:div w:id="1893886989">
      <w:bodyDiv w:val="1"/>
      <w:marLeft w:val="0"/>
      <w:marRight w:val="0"/>
      <w:marTop w:val="0"/>
      <w:marBottom w:val="0"/>
      <w:divBdr>
        <w:top w:val="none" w:sz="0" w:space="0" w:color="auto"/>
        <w:left w:val="none" w:sz="0" w:space="0" w:color="auto"/>
        <w:bottom w:val="none" w:sz="0" w:space="0" w:color="auto"/>
        <w:right w:val="none" w:sz="0" w:space="0" w:color="auto"/>
      </w:divBdr>
    </w:div>
    <w:div w:id="1899972669">
      <w:bodyDiv w:val="1"/>
      <w:marLeft w:val="0"/>
      <w:marRight w:val="0"/>
      <w:marTop w:val="0"/>
      <w:marBottom w:val="0"/>
      <w:divBdr>
        <w:top w:val="none" w:sz="0" w:space="0" w:color="auto"/>
        <w:left w:val="none" w:sz="0" w:space="0" w:color="auto"/>
        <w:bottom w:val="none" w:sz="0" w:space="0" w:color="auto"/>
        <w:right w:val="none" w:sz="0" w:space="0" w:color="auto"/>
      </w:divBdr>
    </w:div>
    <w:div w:id="2070226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B1DF-1FAF-7B49-A3B5-4B0D952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4715</Words>
  <Characters>26878</Characters>
  <Application>Microsoft Macintosh Word</Application>
  <DocSecurity>0</DocSecurity>
  <Lines>223</Lines>
  <Paragraphs>63</Paragraphs>
  <ScaleCrop>false</ScaleCrop>
  <Company/>
  <LinksUpToDate>false</LinksUpToDate>
  <CharactersWithSpaces>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5</cp:revision>
  <dcterms:created xsi:type="dcterms:W3CDTF">2015-12-26T15:44:00Z</dcterms:created>
  <dcterms:modified xsi:type="dcterms:W3CDTF">2015-12-27T08:03:00Z</dcterms:modified>
</cp:coreProperties>
</file>